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142" w:type="dxa"/>
        <w:tblBorders>
          <w:insideH w:val="none" w:sz="0" w:space="0" w:color="auto"/>
          <w:insideV w:val="none" w:sz="0" w:space="0" w:color="auto"/>
        </w:tblBorders>
        <w:tblLook w:val="04A0" w:firstRow="1" w:lastRow="0" w:firstColumn="1" w:lastColumn="0" w:noHBand="0" w:noVBand="1"/>
      </w:tblPr>
      <w:tblGrid>
        <w:gridCol w:w="9920"/>
      </w:tblGrid>
      <w:tr w:rsidR="00EC7389" w:rsidRPr="00026ACF" w14:paraId="794F96F6" w14:textId="77777777" w:rsidTr="00EC7389">
        <w:tc>
          <w:tcPr>
            <w:tcW w:w="9920" w:type="dxa"/>
          </w:tcPr>
          <w:p w14:paraId="02BF49E8" w14:textId="0D257062" w:rsidR="004E5055" w:rsidRPr="00026ACF" w:rsidRDefault="004E5055" w:rsidP="009B47D7">
            <w:pPr>
              <w:spacing w:before="120"/>
              <w:jc w:val="both"/>
              <w:textAlignment w:val="top"/>
              <w:rPr>
                <w:color w:val="222222"/>
              </w:rPr>
            </w:pPr>
            <w:bookmarkStart w:id="0" w:name="_GoBack"/>
            <w:bookmarkEnd w:id="0"/>
            <w:r w:rsidRPr="00026ACF">
              <w:rPr>
                <w:b/>
                <w:caps/>
                <w:color w:val="222222"/>
              </w:rPr>
              <w:t>Formulario COMÚN de solicitud para la investigación clínica con células humanas modificadas genéticamente</w:t>
            </w:r>
            <w:r w:rsidRPr="00026ACF">
              <w:rPr>
                <w:rStyle w:val="Refdenotaalpie"/>
                <w:b/>
                <w:caps/>
                <w:color w:val="222222"/>
              </w:rPr>
              <w:footnoteReference w:id="1"/>
            </w:r>
          </w:p>
          <w:p w14:paraId="05932719" w14:textId="77777777" w:rsidR="00EC7389" w:rsidRPr="00026ACF" w:rsidRDefault="00EC7389" w:rsidP="009B47D7">
            <w:pPr>
              <w:spacing w:before="120"/>
              <w:jc w:val="both"/>
              <w:textAlignment w:val="top"/>
              <w:rPr>
                <w:color w:val="222222"/>
              </w:rPr>
            </w:pPr>
            <w:r w:rsidRPr="00026ACF">
              <w:rPr>
                <w:color w:val="222222"/>
              </w:rPr>
              <w:t>NOTA 1: Este formulario de solicitud solo se puede utilizar para:</w:t>
            </w:r>
          </w:p>
        </w:tc>
      </w:tr>
      <w:tr w:rsidR="00EC7389" w:rsidRPr="00026ACF" w14:paraId="4D266EEC" w14:textId="77777777" w:rsidTr="00EC7389">
        <w:tc>
          <w:tcPr>
            <w:tcW w:w="9920" w:type="dxa"/>
          </w:tcPr>
          <w:p w14:paraId="7D5F5400" w14:textId="77777777" w:rsidR="00EC7389" w:rsidRPr="00026ACF" w:rsidRDefault="00EC7389" w:rsidP="009B47D7">
            <w:pPr>
              <w:pStyle w:val="Prrafodelista"/>
              <w:numPr>
                <w:ilvl w:val="0"/>
                <w:numId w:val="37"/>
              </w:numPr>
              <w:spacing w:before="120"/>
              <w:jc w:val="both"/>
              <w:textAlignment w:val="top"/>
              <w:rPr>
                <w:color w:val="222222"/>
              </w:rPr>
            </w:pPr>
            <w:r w:rsidRPr="00026ACF">
              <w:rPr>
                <w:color w:val="222222"/>
              </w:rPr>
              <w:t>células humanas modificadas genéticamente por medio de vectores retrovirales/lentivirales en los casos en que el solicitante demuestre que:</w:t>
            </w:r>
          </w:p>
        </w:tc>
      </w:tr>
      <w:tr w:rsidR="00EC7389" w:rsidRPr="00026ACF" w14:paraId="295E24A0" w14:textId="77777777" w:rsidTr="00EC7389">
        <w:tc>
          <w:tcPr>
            <w:tcW w:w="9920" w:type="dxa"/>
          </w:tcPr>
          <w:p w14:paraId="567A355D" w14:textId="77777777" w:rsidR="00EC7389" w:rsidRPr="00026ACF" w:rsidRDefault="00EC7389" w:rsidP="009B47D7">
            <w:pPr>
              <w:pStyle w:val="Prrafodelista"/>
              <w:numPr>
                <w:ilvl w:val="0"/>
                <w:numId w:val="38"/>
              </w:numPr>
              <w:spacing w:before="120"/>
              <w:jc w:val="both"/>
              <w:textAlignment w:val="top"/>
              <w:rPr>
                <w:color w:val="222222"/>
              </w:rPr>
            </w:pPr>
            <w:r w:rsidRPr="00026ACF">
              <w:rPr>
                <w:color w:val="222222"/>
              </w:rPr>
              <w:t>no hay riesgo de formación de virus competentes para la replicación, y</w:t>
            </w:r>
          </w:p>
        </w:tc>
      </w:tr>
      <w:tr w:rsidR="00EC7389" w:rsidRPr="00026ACF" w14:paraId="45548C8F" w14:textId="77777777" w:rsidTr="00EC7389">
        <w:tc>
          <w:tcPr>
            <w:tcW w:w="9920" w:type="dxa"/>
          </w:tcPr>
          <w:p w14:paraId="1BAFE0EC" w14:textId="77777777" w:rsidR="00EC7389" w:rsidRPr="00026ACF" w:rsidRDefault="00EC7389" w:rsidP="009B47D7">
            <w:pPr>
              <w:pStyle w:val="Prrafodelista"/>
              <w:numPr>
                <w:ilvl w:val="0"/>
                <w:numId w:val="38"/>
              </w:numPr>
              <w:spacing w:before="120"/>
              <w:jc w:val="both"/>
              <w:textAlignment w:val="top"/>
              <w:rPr>
                <w:color w:val="222222"/>
              </w:rPr>
            </w:pPr>
            <w:r w:rsidRPr="00026ACF">
              <w:rPr>
                <w:color w:val="222222"/>
              </w:rPr>
              <w:t>las partículas infecciosas residuales del vector retroviral/lentiviral se han reducido a concentraciones insignificantes en el producto terminado, o existe un riesgo insignificante asociado con la presencia de partículas infecciosas residuales del vector viral en el producto terminado</w:t>
            </w:r>
          </w:p>
        </w:tc>
      </w:tr>
      <w:tr w:rsidR="00EC7389" w:rsidRPr="00026ACF" w14:paraId="5C65485D" w14:textId="77777777" w:rsidTr="00EC7389">
        <w:tc>
          <w:tcPr>
            <w:tcW w:w="9920" w:type="dxa"/>
          </w:tcPr>
          <w:p w14:paraId="57A12715" w14:textId="77777777" w:rsidR="00EC7389" w:rsidRPr="00026ACF" w:rsidRDefault="00EC7389" w:rsidP="009B47D7">
            <w:pPr>
              <w:pStyle w:val="Prrafodelista"/>
              <w:numPr>
                <w:ilvl w:val="0"/>
                <w:numId w:val="37"/>
              </w:numPr>
              <w:spacing w:before="120"/>
              <w:jc w:val="both"/>
              <w:textAlignment w:val="top"/>
              <w:rPr>
                <w:color w:val="222222"/>
              </w:rPr>
            </w:pPr>
            <w:r w:rsidRPr="00026ACF">
              <w:rPr>
                <w:color w:val="222222"/>
              </w:rPr>
              <w:t>células humanas modificadas genéticamente mediante vectores AAV (virus adeno-asociados) en los casos en que el solicitante demuestre que no existe riesgo de formación de virus competentes para la replicación.</w:t>
            </w:r>
          </w:p>
        </w:tc>
      </w:tr>
      <w:tr w:rsidR="00EC7389" w:rsidRPr="00026ACF" w14:paraId="78E48777" w14:textId="77777777" w:rsidTr="00EC7389">
        <w:tc>
          <w:tcPr>
            <w:tcW w:w="9920" w:type="dxa"/>
          </w:tcPr>
          <w:p w14:paraId="3495FBAA" w14:textId="77777777" w:rsidR="00EC7389" w:rsidRPr="00026ACF" w:rsidRDefault="00EC7389" w:rsidP="009B47D7">
            <w:pPr>
              <w:spacing w:before="120"/>
              <w:jc w:val="both"/>
              <w:textAlignment w:val="top"/>
              <w:rPr>
                <w:color w:val="222222"/>
              </w:rPr>
            </w:pPr>
            <w:r w:rsidRPr="00026ACF">
              <w:rPr>
                <w:color w:val="222222"/>
              </w:rPr>
              <w:t>NOTA 2: El formulario de solicitud debe ir acompañado del SNIF (resumen del expediente para notificaciones relativas a la liberación intencional en el medio ambiente de organismos modificados genéticamente para fines distintos de la comercialización)</w:t>
            </w:r>
            <w:r w:rsidRPr="00026ACF">
              <w:rPr>
                <w:rStyle w:val="Refdenotaalpie"/>
                <w:color w:val="222222"/>
              </w:rPr>
              <w:footnoteReference w:id="2"/>
            </w:r>
          </w:p>
        </w:tc>
      </w:tr>
    </w:tbl>
    <w:p w14:paraId="57D22BBA" w14:textId="77777777" w:rsidR="00765028" w:rsidRPr="00026ACF" w:rsidRDefault="00765028" w:rsidP="00765028">
      <w:pPr>
        <w:spacing w:before="120"/>
        <w:rPr>
          <w:color w:val="222222"/>
          <w:sz w:val="24"/>
          <w:szCs w:val="24"/>
        </w:rPr>
      </w:pPr>
    </w:p>
    <w:tbl>
      <w:tblPr>
        <w:tblStyle w:val="Tablaconcuadrcula"/>
        <w:tblW w:w="9923" w:type="dxa"/>
        <w:tblInd w:w="108" w:type="dxa"/>
        <w:tblLook w:val="04A0" w:firstRow="1" w:lastRow="0" w:firstColumn="1" w:lastColumn="0" w:noHBand="0" w:noVBand="1"/>
      </w:tblPr>
      <w:tblGrid>
        <w:gridCol w:w="3328"/>
        <w:gridCol w:w="3329"/>
        <w:gridCol w:w="3266"/>
      </w:tblGrid>
      <w:tr w:rsidR="00765028" w:rsidRPr="00026ACF" w14:paraId="3673F7FE" w14:textId="77777777" w:rsidTr="004E5055">
        <w:tc>
          <w:tcPr>
            <w:tcW w:w="3328" w:type="dxa"/>
          </w:tcPr>
          <w:p w14:paraId="34E45C3B" w14:textId="77777777" w:rsidR="00765028" w:rsidRPr="00026ACF" w:rsidRDefault="00765028" w:rsidP="000B166B">
            <w:pPr>
              <w:spacing w:before="120"/>
              <w:jc w:val="both"/>
              <w:rPr>
                <w:b/>
                <w:sz w:val="22"/>
                <w:szCs w:val="22"/>
              </w:rPr>
            </w:pPr>
            <w:r w:rsidRPr="00026ACF">
              <w:rPr>
                <w:b/>
                <w:sz w:val="22"/>
                <w:szCs w:val="22"/>
              </w:rPr>
              <w:t>Histórico del documento</w:t>
            </w:r>
          </w:p>
        </w:tc>
        <w:tc>
          <w:tcPr>
            <w:tcW w:w="3329" w:type="dxa"/>
          </w:tcPr>
          <w:p w14:paraId="37B31F39" w14:textId="77777777" w:rsidR="00765028" w:rsidRPr="00026ACF" w:rsidRDefault="00765028" w:rsidP="000B166B">
            <w:pPr>
              <w:spacing w:before="120"/>
              <w:jc w:val="both"/>
              <w:rPr>
                <w:b/>
                <w:sz w:val="22"/>
                <w:szCs w:val="22"/>
              </w:rPr>
            </w:pPr>
            <w:r w:rsidRPr="00026ACF">
              <w:rPr>
                <w:b/>
                <w:sz w:val="22"/>
                <w:szCs w:val="22"/>
              </w:rPr>
              <w:t>Fecha</w:t>
            </w:r>
          </w:p>
        </w:tc>
        <w:tc>
          <w:tcPr>
            <w:tcW w:w="3266" w:type="dxa"/>
          </w:tcPr>
          <w:p w14:paraId="6DC194BD" w14:textId="77777777" w:rsidR="00765028" w:rsidRPr="00026ACF" w:rsidRDefault="00765028" w:rsidP="000B166B">
            <w:pPr>
              <w:spacing w:before="120"/>
              <w:jc w:val="both"/>
              <w:rPr>
                <w:b/>
                <w:sz w:val="22"/>
                <w:szCs w:val="22"/>
              </w:rPr>
            </w:pPr>
            <w:r w:rsidRPr="00026ACF">
              <w:rPr>
                <w:b/>
                <w:sz w:val="22"/>
                <w:szCs w:val="22"/>
              </w:rPr>
              <w:t xml:space="preserve">Descripción de los principales cambios </w:t>
            </w:r>
          </w:p>
        </w:tc>
      </w:tr>
      <w:tr w:rsidR="00765028" w:rsidRPr="00026ACF" w14:paraId="24DF984D" w14:textId="77777777" w:rsidTr="004E5055">
        <w:tc>
          <w:tcPr>
            <w:tcW w:w="3328" w:type="dxa"/>
          </w:tcPr>
          <w:p w14:paraId="19FDA351" w14:textId="77777777" w:rsidR="00765028" w:rsidRPr="00026ACF" w:rsidRDefault="00765028" w:rsidP="000B166B">
            <w:pPr>
              <w:spacing w:before="120"/>
              <w:jc w:val="both"/>
              <w:rPr>
                <w:sz w:val="22"/>
                <w:szCs w:val="22"/>
              </w:rPr>
            </w:pPr>
            <w:r w:rsidRPr="00026ACF">
              <w:rPr>
                <w:sz w:val="22"/>
                <w:szCs w:val="22"/>
              </w:rPr>
              <w:t>Versión 1</w:t>
            </w:r>
          </w:p>
        </w:tc>
        <w:tc>
          <w:tcPr>
            <w:tcW w:w="3329" w:type="dxa"/>
          </w:tcPr>
          <w:p w14:paraId="326F1E50" w14:textId="7D464F4F" w:rsidR="00765028" w:rsidRPr="00026ACF" w:rsidRDefault="00765028" w:rsidP="000B166B">
            <w:pPr>
              <w:spacing w:before="120"/>
              <w:jc w:val="both"/>
              <w:rPr>
                <w:sz w:val="22"/>
                <w:szCs w:val="22"/>
              </w:rPr>
            </w:pPr>
            <w:r w:rsidRPr="00026ACF">
              <w:rPr>
                <w:sz w:val="22"/>
                <w:szCs w:val="22"/>
              </w:rPr>
              <w:t>Mayo 2018</w:t>
            </w:r>
          </w:p>
        </w:tc>
        <w:tc>
          <w:tcPr>
            <w:tcW w:w="3266" w:type="dxa"/>
          </w:tcPr>
          <w:p w14:paraId="6BEAAC44" w14:textId="77777777" w:rsidR="00765028" w:rsidRPr="00026ACF" w:rsidRDefault="00765028" w:rsidP="000B166B">
            <w:pPr>
              <w:spacing w:before="120"/>
              <w:jc w:val="both"/>
              <w:rPr>
                <w:sz w:val="22"/>
                <w:szCs w:val="22"/>
              </w:rPr>
            </w:pPr>
          </w:p>
        </w:tc>
      </w:tr>
      <w:tr w:rsidR="00765028" w:rsidRPr="00026ACF" w14:paraId="6BBA75B4" w14:textId="77777777" w:rsidTr="004E5055">
        <w:tc>
          <w:tcPr>
            <w:tcW w:w="3328" w:type="dxa"/>
          </w:tcPr>
          <w:p w14:paraId="30E29585" w14:textId="77777777" w:rsidR="00765028" w:rsidRPr="00026ACF" w:rsidRDefault="00765028" w:rsidP="000B166B">
            <w:pPr>
              <w:spacing w:before="120"/>
              <w:jc w:val="both"/>
              <w:rPr>
                <w:sz w:val="22"/>
                <w:szCs w:val="22"/>
              </w:rPr>
            </w:pPr>
            <w:r w:rsidRPr="00026ACF">
              <w:rPr>
                <w:sz w:val="22"/>
                <w:szCs w:val="22"/>
              </w:rPr>
              <w:t>Versión 2</w:t>
            </w:r>
          </w:p>
        </w:tc>
        <w:tc>
          <w:tcPr>
            <w:tcW w:w="3329" w:type="dxa"/>
          </w:tcPr>
          <w:p w14:paraId="7F8ED718" w14:textId="58B3F256" w:rsidR="00765028" w:rsidRPr="00026ACF" w:rsidRDefault="00765028" w:rsidP="000B166B">
            <w:pPr>
              <w:spacing w:before="120"/>
              <w:jc w:val="both"/>
              <w:rPr>
                <w:sz w:val="22"/>
                <w:szCs w:val="22"/>
              </w:rPr>
            </w:pPr>
            <w:r w:rsidRPr="00026ACF">
              <w:rPr>
                <w:sz w:val="22"/>
                <w:szCs w:val="22"/>
              </w:rPr>
              <w:t>Enero 2020</w:t>
            </w:r>
          </w:p>
        </w:tc>
        <w:tc>
          <w:tcPr>
            <w:tcW w:w="3266" w:type="dxa"/>
          </w:tcPr>
          <w:p w14:paraId="25DEB45F" w14:textId="77777777" w:rsidR="00765028" w:rsidRPr="00026ACF" w:rsidRDefault="00765028" w:rsidP="000B166B">
            <w:pPr>
              <w:spacing w:before="120"/>
              <w:jc w:val="both"/>
              <w:rPr>
                <w:sz w:val="22"/>
                <w:szCs w:val="22"/>
              </w:rPr>
            </w:pPr>
            <w:r w:rsidRPr="00026ACF">
              <w:rPr>
                <w:sz w:val="22"/>
                <w:szCs w:val="22"/>
              </w:rPr>
              <w:t>Eliminación referencia a países que aprueban documento. Presentación de información confidencial (se presentará en un anexo).</w:t>
            </w:r>
          </w:p>
        </w:tc>
      </w:tr>
      <w:tr w:rsidR="00B22D37" w:rsidRPr="00026ACF" w14:paraId="681B1F3D" w14:textId="77777777" w:rsidTr="004E5055">
        <w:tc>
          <w:tcPr>
            <w:tcW w:w="3328" w:type="dxa"/>
          </w:tcPr>
          <w:p w14:paraId="6B426862" w14:textId="77777777" w:rsidR="00B22D37" w:rsidRPr="00026ACF" w:rsidRDefault="00B22D37" w:rsidP="000B166B">
            <w:pPr>
              <w:spacing w:before="120"/>
              <w:jc w:val="both"/>
              <w:rPr>
                <w:sz w:val="22"/>
                <w:szCs w:val="22"/>
              </w:rPr>
            </w:pPr>
            <w:r w:rsidRPr="00026ACF">
              <w:rPr>
                <w:sz w:val="22"/>
                <w:szCs w:val="22"/>
              </w:rPr>
              <w:t>Versión 3</w:t>
            </w:r>
          </w:p>
        </w:tc>
        <w:tc>
          <w:tcPr>
            <w:tcW w:w="3329" w:type="dxa"/>
          </w:tcPr>
          <w:p w14:paraId="6DAB6A50" w14:textId="77777777" w:rsidR="00B22D37" w:rsidRPr="00026ACF" w:rsidRDefault="00B22D37" w:rsidP="000B166B">
            <w:pPr>
              <w:spacing w:before="120"/>
              <w:jc w:val="both"/>
              <w:rPr>
                <w:sz w:val="22"/>
                <w:szCs w:val="22"/>
              </w:rPr>
            </w:pPr>
            <w:r w:rsidRPr="00026ACF">
              <w:rPr>
                <w:sz w:val="22"/>
                <w:szCs w:val="22"/>
              </w:rPr>
              <w:t>Diciembre 2020</w:t>
            </w:r>
          </w:p>
        </w:tc>
        <w:tc>
          <w:tcPr>
            <w:tcW w:w="3266" w:type="dxa"/>
          </w:tcPr>
          <w:p w14:paraId="641A82DC" w14:textId="77777777" w:rsidR="00B22D37" w:rsidRPr="00026ACF" w:rsidRDefault="00B22D37" w:rsidP="00026ACF">
            <w:pPr>
              <w:spacing w:before="120"/>
              <w:jc w:val="both"/>
              <w:rPr>
                <w:sz w:val="22"/>
                <w:szCs w:val="22"/>
              </w:rPr>
            </w:pPr>
            <w:r w:rsidRPr="00026ACF">
              <w:rPr>
                <w:sz w:val="22"/>
                <w:szCs w:val="22"/>
              </w:rPr>
              <w:t>Adaptación de los requisitos de ausencia/presencia de partículas</w:t>
            </w:r>
            <w:r w:rsidR="00AE3570" w:rsidRPr="00026ACF">
              <w:rPr>
                <w:sz w:val="22"/>
                <w:szCs w:val="22"/>
              </w:rPr>
              <w:t xml:space="preserve"> </w:t>
            </w:r>
            <w:r w:rsidR="00C41AB2" w:rsidRPr="00026ACF">
              <w:rPr>
                <w:sz w:val="22"/>
                <w:szCs w:val="22"/>
              </w:rPr>
              <w:t xml:space="preserve">infecciosas residuales </w:t>
            </w:r>
            <w:r w:rsidR="00AE3570" w:rsidRPr="00026ACF">
              <w:rPr>
                <w:sz w:val="22"/>
                <w:szCs w:val="22"/>
              </w:rPr>
              <w:t>del vector viral</w:t>
            </w:r>
            <w:r w:rsidRPr="00026ACF">
              <w:rPr>
                <w:sz w:val="22"/>
                <w:szCs w:val="22"/>
              </w:rPr>
              <w:t xml:space="preserve"> en el producto terminado (para células humanas modificadas </w:t>
            </w:r>
            <w:r w:rsidR="008D15D8" w:rsidRPr="00026ACF">
              <w:rPr>
                <w:sz w:val="22"/>
                <w:szCs w:val="22"/>
              </w:rPr>
              <w:t xml:space="preserve">genéticamente </w:t>
            </w:r>
            <w:r w:rsidRPr="00026ACF">
              <w:rPr>
                <w:sz w:val="22"/>
                <w:szCs w:val="22"/>
              </w:rPr>
              <w:t xml:space="preserve">mediante vectores retrovirales/lentivirales) e inclusión de requisitos para células humanas modificadas </w:t>
            </w:r>
            <w:r w:rsidR="008D15D8" w:rsidRPr="00026ACF">
              <w:rPr>
                <w:sz w:val="22"/>
                <w:szCs w:val="22"/>
              </w:rPr>
              <w:t xml:space="preserve">genéticamente </w:t>
            </w:r>
            <w:r w:rsidRPr="00026ACF">
              <w:rPr>
                <w:sz w:val="22"/>
                <w:szCs w:val="22"/>
              </w:rPr>
              <w:t>mediante vectores AAV.</w:t>
            </w:r>
          </w:p>
        </w:tc>
      </w:tr>
      <w:tr w:rsidR="008B0880" w:rsidRPr="00026ACF" w14:paraId="7AF47C24" w14:textId="77777777" w:rsidTr="004E5055">
        <w:tc>
          <w:tcPr>
            <w:tcW w:w="3328" w:type="dxa"/>
          </w:tcPr>
          <w:p w14:paraId="2800FD50" w14:textId="1E584ED8" w:rsidR="008B0880" w:rsidRPr="00026ACF" w:rsidRDefault="008B0880" w:rsidP="000B166B">
            <w:pPr>
              <w:spacing w:before="120"/>
              <w:jc w:val="both"/>
              <w:rPr>
                <w:sz w:val="22"/>
                <w:szCs w:val="22"/>
              </w:rPr>
            </w:pPr>
            <w:r w:rsidRPr="00026ACF">
              <w:rPr>
                <w:sz w:val="22"/>
                <w:szCs w:val="22"/>
              </w:rPr>
              <w:t>Versión 4</w:t>
            </w:r>
          </w:p>
        </w:tc>
        <w:tc>
          <w:tcPr>
            <w:tcW w:w="3329" w:type="dxa"/>
          </w:tcPr>
          <w:p w14:paraId="4902B244" w14:textId="7AACB50D" w:rsidR="008B0880" w:rsidRPr="00026ACF" w:rsidRDefault="008B0880" w:rsidP="000B166B">
            <w:pPr>
              <w:spacing w:before="120"/>
              <w:jc w:val="both"/>
              <w:rPr>
                <w:sz w:val="22"/>
                <w:szCs w:val="22"/>
              </w:rPr>
            </w:pPr>
            <w:r w:rsidRPr="00026ACF">
              <w:rPr>
                <w:sz w:val="22"/>
                <w:szCs w:val="22"/>
              </w:rPr>
              <w:t>Septiembre 2021</w:t>
            </w:r>
          </w:p>
        </w:tc>
        <w:tc>
          <w:tcPr>
            <w:tcW w:w="3266" w:type="dxa"/>
          </w:tcPr>
          <w:p w14:paraId="077DAA22" w14:textId="101105AF" w:rsidR="008B0880" w:rsidRPr="00026ACF" w:rsidRDefault="008B0880" w:rsidP="00026ACF">
            <w:pPr>
              <w:spacing w:before="120"/>
              <w:jc w:val="both"/>
              <w:rPr>
                <w:sz w:val="22"/>
                <w:szCs w:val="22"/>
              </w:rPr>
            </w:pPr>
            <w:r w:rsidRPr="00026ACF">
              <w:rPr>
                <w:sz w:val="22"/>
                <w:szCs w:val="22"/>
              </w:rPr>
              <w:t>Inclusión de células humanas modificadas genéticamente sin vectores virales y modificadas por edición genética</w:t>
            </w:r>
          </w:p>
        </w:tc>
      </w:tr>
    </w:tbl>
    <w:p w14:paraId="2F1F4334" w14:textId="77777777" w:rsidR="00765028" w:rsidRPr="00026ACF" w:rsidRDefault="00765028" w:rsidP="00765028">
      <w:pPr>
        <w:numPr>
          <w:ilvl w:val="0"/>
          <w:numId w:val="29"/>
        </w:numPr>
        <w:suppressAutoHyphens/>
        <w:spacing w:before="120"/>
        <w:ind w:left="284" w:hanging="284"/>
        <w:jc w:val="both"/>
        <w:rPr>
          <w:b/>
          <w:spacing w:val="-3"/>
          <w:sz w:val="24"/>
          <w:szCs w:val="24"/>
          <w:u w:val="single"/>
        </w:rPr>
      </w:pPr>
      <w:bookmarkStart w:id="1" w:name="_Ref520103301"/>
      <w:r w:rsidRPr="00026ACF">
        <w:rPr>
          <w:b/>
          <w:spacing w:val="-3"/>
          <w:sz w:val="24"/>
          <w:szCs w:val="24"/>
          <w:u w:val="single"/>
        </w:rPr>
        <w:lastRenderedPageBreak/>
        <w:t>INFORMACIÓN ADMINISTRATIVA</w:t>
      </w:r>
      <w:bookmarkEnd w:id="1"/>
    </w:p>
    <w:p w14:paraId="5D61F9B5" w14:textId="77777777" w:rsidR="00765028" w:rsidRPr="00026ACF" w:rsidRDefault="00765028" w:rsidP="00765028">
      <w:pPr>
        <w:pStyle w:val="Prrafodelista"/>
        <w:numPr>
          <w:ilvl w:val="1"/>
          <w:numId w:val="30"/>
        </w:numPr>
        <w:spacing w:before="240" w:after="240"/>
        <w:ind w:left="425" w:hanging="431"/>
        <w:jc w:val="both"/>
        <w:rPr>
          <w:b/>
          <w:spacing w:val="-3"/>
          <w:sz w:val="24"/>
          <w:szCs w:val="24"/>
        </w:rPr>
      </w:pPr>
      <w:r w:rsidRPr="00026ACF">
        <w:rPr>
          <w:b/>
          <w:spacing w:val="-3"/>
          <w:sz w:val="24"/>
          <w:szCs w:val="24"/>
        </w:rPr>
        <w:t>Solicitante</w:t>
      </w:r>
    </w:p>
    <w:tbl>
      <w:tblPr>
        <w:tblStyle w:val="Tablaconcuadrcula"/>
        <w:tblW w:w="9781" w:type="dxa"/>
        <w:tblInd w:w="250" w:type="dxa"/>
        <w:tblLook w:val="04A0" w:firstRow="1" w:lastRow="0" w:firstColumn="1" w:lastColumn="0" w:noHBand="0" w:noVBand="1"/>
      </w:tblPr>
      <w:tblGrid>
        <w:gridCol w:w="2376"/>
        <w:gridCol w:w="7405"/>
      </w:tblGrid>
      <w:tr w:rsidR="00765028" w:rsidRPr="00026ACF" w14:paraId="1BD5C8C8" w14:textId="77777777" w:rsidTr="000B166B">
        <w:tc>
          <w:tcPr>
            <w:tcW w:w="2376" w:type="dxa"/>
            <w:vAlign w:val="center"/>
          </w:tcPr>
          <w:p w14:paraId="12B56A1A" w14:textId="77777777" w:rsidR="00765028" w:rsidRPr="00026ACF" w:rsidRDefault="00765028" w:rsidP="000B166B">
            <w:pPr>
              <w:spacing w:before="120"/>
              <w:textAlignment w:val="top"/>
              <w:rPr>
                <w:b/>
                <w:spacing w:val="-3"/>
                <w:sz w:val="22"/>
                <w:szCs w:val="22"/>
              </w:rPr>
            </w:pPr>
            <w:r w:rsidRPr="00026ACF">
              <w:rPr>
                <w:b/>
                <w:spacing w:val="-3"/>
                <w:sz w:val="22"/>
                <w:szCs w:val="22"/>
              </w:rPr>
              <w:t>Nombre de la entidad</w:t>
            </w:r>
          </w:p>
        </w:tc>
        <w:tc>
          <w:tcPr>
            <w:tcW w:w="7405" w:type="dxa"/>
            <w:vAlign w:val="center"/>
          </w:tcPr>
          <w:p w14:paraId="54B416A6" w14:textId="77777777" w:rsidR="00765028" w:rsidRPr="00026ACF" w:rsidRDefault="00765028" w:rsidP="000B166B">
            <w:pPr>
              <w:spacing w:before="120"/>
              <w:textAlignment w:val="top"/>
              <w:rPr>
                <w:b/>
                <w:spacing w:val="-3"/>
                <w:sz w:val="22"/>
                <w:szCs w:val="22"/>
              </w:rPr>
            </w:pPr>
          </w:p>
        </w:tc>
      </w:tr>
      <w:tr w:rsidR="00765028" w:rsidRPr="00026ACF" w14:paraId="37E3496A" w14:textId="77777777" w:rsidTr="000B166B">
        <w:tc>
          <w:tcPr>
            <w:tcW w:w="2376" w:type="dxa"/>
            <w:vAlign w:val="center"/>
          </w:tcPr>
          <w:p w14:paraId="73845866" w14:textId="77777777" w:rsidR="00765028" w:rsidRPr="00026ACF" w:rsidRDefault="00765028" w:rsidP="000B166B">
            <w:pPr>
              <w:spacing w:before="120"/>
              <w:textAlignment w:val="top"/>
              <w:rPr>
                <w:b/>
                <w:spacing w:val="-3"/>
                <w:sz w:val="22"/>
                <w:szCs w:val="22"/>
              </w:rPr>
            </w:pPr>
            <w:r w:rsidRPr="00026ACF">
              <w:rPr>
                <w:b/>
                <w:spacing w:val="-3"/>
                <w:sz w:val="22"/>
                <w:szCs w:val="22"/>
              </w:rPr>
              <w:t>Dirección postal</w:t>
            </w:r>
          </w:p>
        </w:tc>
        <w:tc>
          <w:tcPr>
            <w:tcW w:w="7405" w:type="dxa"/>
            <w:vAlign w:val="center"/>
          </w:tcPr>
          <w:p w14:paraId="374046A7" w14:textId="77777777" w:rsidR="00765028" w:rsidRPr="00026ACF" w:rsidRDefault="00765028" w:rsidP="000B166B">
            <w:pPr>
              <w:spacing w:before="120"/>
              <w:textAlignment w:val="top"/>
              <w:rPr>
                <w:b/>
                <w:spacing w:val="-3"/>
                <w:sz w:val="22"/>
                <w:szCs w:val="22"/>
              </w:rPr>
            </w:pPr>
          </w:p>
        </w:tc>
      </w:tr>
      <w:tr w:rsidR="00765028" w:rsidRPr="00026ACF" w14:paraId="6FD40659" w14:textId="77777777" w:rsidTr="000B166B">
        <w:tc>
          <w:tcPr>
            <w:tcW w:w="2376" w:type="dxa"/>
            <w:vAlign w:val="center"/>
          </w:tcPr>
          <w:p w14:paraId="25842BB2" w14:textId="77777777" w:rsidR="00765028" w:rsidRPr="00026ACF" w:rsidRDefault="00765028" w:rsidP="000B166B">
            <w:pPr>
              <w:spacing w:before="120"/>
              <w:textAlignment w:val="top"/>
              <w:rPr>
                <w:b/>
                <w:spacing w:val="-3"/>
                <w:sz w:val="22"/>
                <w:szCs w:val="22"/>
              </w:rPr>
            </w:pPr>
            <w:r w:rsidRPr="00026ACF">
              <w:rPr>
                <w:b/>
                <w:spacing w:val="-3"/>
                <w:sz w:val="22"/>
                <w:szCs w:val="22"/>
              </w:rPr>
              <w:t>Persona de contacto</w:t>
            </w:r>
          </w:p>
        </w:tc>
        <w:tc>
          <w:tcPr>
            <w:tcW w:w="7405" w:type="dxa"/>
            <w:vAlign w:val="center"/>
          </w:tcPr>
          <w:p w14:paraId="5A8D0A61" w14:textId="77777777" w:rsidR="00765028" w:rsidRPr="00026ACF" w:rsidRDefault="00765028" w:rsidP="000B166B">
            <w:pPr>
              <w:spacing w:before="120"/>
              <w:textAlignment w:val="top"/>
              <w:rPr>
                <w:b/>
                <w:spacing w:val="-3"/>
                <w:sz w:val="22"/>
                <w:szCs w:val="22"/>
              </w:rPr>
            </w:pPr>
          </w:p>
        </w:tc>
      </w:tr>
      <w:tr w:rsidR="00765028" w:rsidRPr="00026ACF" w14:paraId="00D92850" w14:textId="77777777" w:rsidTr="000B166B">
        <w:tc>
          <w:tcPr>
            <w:tcW w:w="2376" w:type="dxa"/>
            <w:vAlign w:val="center"/>
          </w:tcPr>
          <w:p w14:paraId="34047FBD" w14:textId="77777777" w:rsidR="00765028" w:rsidRPr="00026ACF" w:rsidRDefault="00765028" w:rsidP="000B166B">
            <w:pPr>
              <w:spacing w:before="120"/>
              <w:textAlignment w:val="top"/>
              <w:rPr>
                <w:b/>
                <w:spacing w:val="-3"/>
                <w:sz w:val="22"/>
                <w:szCs w:val="22"/>
              </w:rPr>
            </w:pPr>
            <w:r w:rsidRPr="00026ACF">
              <w:rPr>
                <w:b/>
                <w:spacing w:val="-3"/>
                <w:sz w:val="22"/>
                <w:szCs w:val="22"/>
              </w:rPr>
              <w:t>Teléfono</w:t>
            </w:r>
          </w:p>
        </w:tc>
        <w:tc>
          <w:tcPr>
            <w:tcW w:w="7405" w:type="dxa"/>
            <w:vAlign w:val="center"/>
          </w:tcPr>
          <w:p w14:paraId="2BA555CB" w14:textId="77777777" w:rsidR="00765028" w:rsidRPr="00026ACF" w:rsidRDefault="00765028" w:rsidP="000B166B">
            <w:pPr>
              <w:spacing w:before="120"/>
              <w:textAlignment w:val="top"/>
              <w:rPr>
                <w:b/>
                <w:spacing w:val="-3"/>
                <w:sz w:val="22"/>
                <w:szCs w:val="22"/>
              </w:rPr>
            </w:pPr>
          </w:p>
        </w:tc>
      </w:tr>
      <w:tr w:rsidR="00765028" w:rsidRPr="00026ACF" w14:paraId="220D6CB2" w14:textId="77777777" w:rsidTr="000B166B">
        <w:tc>
          <w:tcPr>
            <w:tcW w:w="2376" w:type="dxa"/>
            <w:vAlign w:val="center"/>
          </w:tcPr>
          <w:p w14:paraId="25EC3731" w14:textId="77777777" w:rsidR="00765028" w:rsidRPr="00026ACF" w:rsidRDefault="00765028" w:rsidP="000B166B">
            <w:pPr>
              <w:spacing w:before="120"/>
              <w:textAlignment w:val="top"/>
              <w:rPr>
                <w:b/>
                <w:spacing w:val="-3"/>
                <w:sz w:val="22"/>
                <w:szCs w:val="22"/>
              </w:rPr>
            </w:pPr>
            <w:r w:rsidRPr="00026ACF">
              <w:rPr>
                <w:b/>
                <w:spacing w:val="-3"/>
                <w:sz w:val="22"/>
                <w:szCs w:val="22"/>
              </w:rPr>
              <w:t>Correo electrónico</w:t>
            </w:r>
          </w:p>
        </w:tc>
        <w:tc>
          <w:tcPr>
            <w:tcW w:w="7405" w:type="dxa"/>
            <w:vAlign w:val="center"/>
          </w:tcPr>
          <w:p w14:paraId="720E1A22" w14:textId="77777777" w:rsidR="00765028" w:rsidRPr="00026ACF" w:rsidRDefault="00765028" w:rsidP="000B166B">
            <w:pPr>
              <w:spacing w:before="120"/>
              <w:textAlignment w:val="top"/>
              <w:rPr>
                <w:b/>
                <w:spacing w:val="-3"/>
                <w:sz w:val="22"/>
                <w:szCs w:val="22"/>
              </w:rPr>
            </w:pPr>
          </w:p>
        </w:tc>
      </w:tr>
    </w:tbl>
    <w:p w14:paraId="780FBEE7" w14:textId="77777777" w:rsidR="00765028" w:rsidRPr="00026ACF" w:rsidRDefault="00765028" w:rsidP="00765028">
      <w:pPr>
        <w:pStyle w:val="Prrafodelista"/>
        <w:numPr>
          <w:ilvl w:val="1"/>
          <w:numId w:val="30"/>
        </w:numPr>
        <w:spacing w:before="240" w:after="240"/>
        <w:ind w:left="425" w:hanging="431"/>
        <w:jc w:val="both"/>
        <w:rPr>
          <w:b/>
          <w:spacing w:val="-3"/>
          <w:sz w:val="24"/>
          <w:szCs w:val="24"/>
        </w:rPr>
      </w:pPr>
      <w:r w:rsidRPr="00026ACF">
        <w:rPr>
          <w:b/>
          <w:spacing w:val="-3"/>
          <w:sz w:val="24"/>
          <w:szCs w:val="24"/>
        </w:rPr>
        <w:t>Identificación del promotor (si es distinto del solicitante)</w:t>
      </w:r>
    </w:p>
    <w:tbl>
      <w:tblPr>
        <w:tblStyle w:val="Tablaconcuadrcula"/>
        <w:tblW w:w="9781" w:type="dxa"/>
        <w:tblInd w:w="250" w:type="dxa"/>
        <w:tblLook w:val="04A0" w:firstRow="1" w:lastRow="0" w:firstColumn="1" w:lastColumn="0" w:noHBand="0" w:noVBand="1"/>
      </w:tblPr>
      <w:tblGrid>
        <w:gridCol w:w="2376"/>
        <w:gridCol w:w="7405"/>
      </w:tblGrid>
      <w:tr w:rsidR="00765028" w:rsidRPr="00026ACF" w14:paraId="3C7A8621" w14:textId="77777777" w:rsidTr="000B166B">
        <w:tc>
          <w:tcPr>
            <w:tcW w:w="2376" w:type="dxa"/>
            <w:vAlign w:val="center"/>
          </w:tcPr>
          <w:p w14:paraId="0F1BA6BF" w14:textId="77777777" w:rsidR="00765028" w:rsidRPr="00026ACF" w:rsidRDefault="00765028" w:rsidP="000B166B">
            <w:pPr>
              <w:spacing w:before="120"/>
              <w:textAlignment w:val="top"/>
              <w:rPr>
                <w:b/>
                <w:spacing w:val="-3"/>
                <w:sz w:val="22"/>
                <w:szCs w:val="22"/>
              </w:rPr>
            </w:pPr>
            <w:r w:rsidRPr="00026ACF">
              <w:rPr>
                <w:b/>
                <w:spacing w:val="-3"/>
                <w:sz w:val="22"/>
                <w:szCs w:val="22"/>
              </w:rPr>
              <w:t>Nombre de la entidad</w:t>
            </w:r>
          </w:p>
        </w:tc>
        <w:tc>
          <w:tcPr>
            <w:tcW w:w="7405" w:type="dxa"/>
            <w:vAlign w:val="center"/>
          </w:tcPr>
          <w:p w14:paraId="32D8A68F" w14:textId="77777777" w:rsidR="00765028" w:rsidRPr="00026ACF" w:rsidRDefault="00765028" w:rsidP="000B166B">
            <w:pPr>
              <w:spacing w:before="120"/>
              <w:textAlignment w:val="top"/>
              <w:rPr>
                <w:b/>
                <w:spacing w:val="-3"/>
                <w:sz w:val="22"/>
                <w:szCs w:val="22"/>
              </w:rPr>
            </w:pPr>
          </w:p>
        </w:tc>
      </w:tr>
      <w:tr w:rsidR="00765028" w:rsidRPr="00026ACF" w14:paraId="05C87E2C" w14:textId="77777777" w:rsidTr="000B166B">
        <w:tc>
          <w:tcPr>
            <w:tcW w:w="2376" w:type="dxa"/>
            <w:vAlign w:val="center"/>
          </w:tcPr>
          <w:p w14:paraId="43787315" w14:textId="77777777" w:rsidR="00765028" w:rsidRPr="00026ACF" w:rsidRDefault="00765028" w:rsidP="000B166B">
            <w:pPr>
              <w:spacing w:before="120"/>
              <w:textAlignment w:val="top"/>
              <w:rPr>
                <w:b/>
                <w:spacing w:val="-3"/>
                <w:sz w:val="22"/>
                <w:szCs w:val="22"/>
              </w:rPr>
            </w:pPr>
            <w:r w:rsidRPr="00026ACF">
              <w:rPr>
                <w:b/>
                <w:spacing w:val="-3"/>
                <w:sz w:val="22"/>
                <w:szCs w:val="22"/>
              </w:rPr>
              <w:t>Dirección postal</w:t>
            </w:r>
          </w:p>
        </w:tc>
        <w:tc>
          <w:tcPr>
            <w:tcW w:w="7405" w:type="dxa"/>
            <w:vAlign w:val="center"/>
          </w:tcPr>
          <w:p w14:paraId="7EE3D753" w14:textId="77777777" w:rsidR="00765028" w:rsidRPr="00026ACF" w:rsidRDefault="00765028" w:rsidP="000B166B">
            <w:pPr>
              <w:spacing w:before="120"/>
              <w:textAlignment w:val="top"/>
              <w:rPr>
                <w:b/>
                <w:spacing w:val="-3"/>
                <w:sz w:val="22"/>
                <w:szCs w:val="22"/>
              </w:rPr>
            </w:pPr>
          </w:p>
        </w:tc>
      </w:tr>
      <w:tr w:rsidR="00765028" w:rsidRPr="00026ACF" w14:paraId="69C752BB" w14:textId="77777777" w:rsidTr="000B166B">
        <w:tc>
          <w:tcPr>
            <w:tcW w:w="2376" w:type="dxa"/>
            <w:vAlign w:val="center"/>
          </w:tcPr>
          <w:p w14:paraId="779D0A90" w14:textId="77777777" w:rsidR="00765028" w:rsidRPr="00026ACF" w:rsidRDefault="00765028" w:rsidP="000B166B">
            <w:pPr>
              <w:spacing w:before="120"/>
              <w:textAlignment w:val="top"/>
              <w:rPr>
                <w:b/>
                <w:spacing w:val="-3"/>
                <w:sz w:val="22"/>
                <w:szCs w:val="22"/>
              </w:rPr>
            </w:pPr>
            <w:r w:rsidRPr="00026ACF">
              <w:rPr>
                <w:b/>
                <w:spacing w:val="-3"/>
                <w:sz w:val="22"/>
                <w:szCs w:val="22"/>
              </w:rPr>
              <w:t>Persona de contacto</w:t>
            </w:r>
          </w:p>
        </w:tc>
        <w:tc>
          <w:tcPr>
            <w:tcW w:w="7405" w:type="dxa"/>
            <w:vAlign w:val="center"/>
          </w:tcPr>
          <w:p w14:paraId="5EAB396F" w14:textId="77777777" w:rsidR="00765028" w:rsidRPr="00026ACF" w:rsidRDefault="00765028" w:rsidP="000B166B">
            <w:pPr>
              <w:spacing w:before="120"/>
              <w:textAlignment w:val="top"/>
              <w:rPr>
                <w:b/>
                <w:spacing w:val="-3"/>
                <w:sz w:val="22"/>
                <w:szCs w:val="22"/>
              </w:rPr>
            </w:pPr>
          </w:p>
        </w:tc>
      </w:tr>
      <w:tr w:rsidR="00765028" w:rsidRPr="00026ACF" w14:paraId="48A45C42" w14:textId="77777777" w:rsidTr="000B166B">
        <w:tc>
          <w:tcPr>
            <w:tcW w:w="2376" w:type="dxa"/>
            <w:vAlign w:val="center"/>
          </w:tcPr>
          <w:p w14:paraId="1EBDAFFE" w14:textId="77777777" w:rsidR="00765028" w:rsidRPr="00026ACF" w:rsidRDefault="00765028" w:rsidP="000B166B">
            <w:pPr>
              <w:spacing w:before="120"/>
              <w:textAlignment w:val="top"/>
              <w:rPr>
                <w:b/>
                <w:spacing w:val="-3"/>
                <w:sz w:val="22"/>
                <w:szCs w:val="22"/>
              </w:rPr>
            </w:pPr>
            <w:r w:rsidRPr="00026ACF">
              <w:rPr>
                <w:b/>
                <w:spacing w:val="-3"/>
                <w:sz w:val="22"/>
                <w:szCs w:val="22"/>
              </w:rPr>
              <w:t>Teléfono</w:t>
            </w:r>
          </w:p>
        </w:tc>
        <w:tc>
          <w:tcPr>
            <w:tcW w:w="7405" w:type="dxa"/>
            <w:vAlign w:val="center"/>
          </w:tcPr>
          <w:p w14:paraId="6E1577DD" w14:textId="77777777" w:rsidR="00765028" w:rsidRPr="00026ACF" w:rsidRDefault="00765028" w:rsidP="000B166B">
            <w:pPr>
              <w:spacing w:before="120"/>
              <w:textAlignment w:val="top"/>
              <w:rPr>
                <w:b/>
                <w:spacing w:val="-3"/>
                <w:sz w:val="22"/>
                <w:szCs w:val="22"/>
              </w:rPr>
            </w:pPr>
          </w:p>
        </w:tc>
      </w:tr>
      <w:tr w:rsidR="00765028" w:rsidRPr="00026ACF" w14:paraId="3F5B3A8B" w14:textId="77777777" w:rsidTr="000B166B">
        <w:tc>
          <w:tcPr>
            <w:tcW w:w="2376" w:type="dxa"/>
            <w:vAlign w:val="center"/>
          </w:tcPr>
          <w:p w14:paraId="64743D4C" w14:textId="77777777" w:rsidR="00765028" w:rsidRPr="00026ACF" w:rsidRDefault="00765028" w:rsidP="000B166B">
            <w:pPr>
              <w:spacing w:before="120"/>
              <w:textAlignment w:val="top"/>
              <w:rPr>
                <w:b/>
                <w:spacing w:val="-3"/>
                <w:sz w:val="22"/>
                <w:szCs w:val="22"/>
              </w:rPr>
            </w:pPr>
            <w:r w:rsidRPr="00026ACF">
              <w:rPr>
                <w:b/>
                <w:spacing w:val="-3"/>
                <w:sz w:val="22"/>
                <w:szCs w:val="22"/>
              </w:rPr>
              <w:t>Correo electrónico</w:t>
            </w:r>
          </w:p>
        </w:tc>
        <w:tc>
          <w:tcPr>
            <w:tcW w:w="7405" w:type="dxa"/>
            <w:vAlign w:val="center"/>
          </w:tcPr>
          <w:p w14:paraId="5A6066F9" w14:textId="77777777" w:rsidR="00765028" w:rsidRPr="00026ACF" w:rsidRDefault="00765028" w:rsidP="000B166B">
            <w:pPr>
              <w:spacing w:before="120"/>
              <w:textAlignment w:val="top"/>
              <w:rPr>
                <w:b/>
                <w:spacing w:val="-3"/>
                <w:sz w:val="22"/>
                <w:szCs w:val="22"/>
              </w:rPr>
            </w:pPr>
          </w:p>
        </w:tc>
      </w:tr>
    </w:tbl>
    <w:p w14:paraId="29E1C967" w14:textId="77777777" w:rsidR="00765028" w:rsidRPr="00026ACF" w:rsidRDefault="00765028" w:rsidP="00765028">
      <w:pPr>
        <w:pStyle w:val="Prrafodelista"/>
        <w:numPr>
          <w:ilvl w:val="1"/>
          <w:numId w:val="30"/>
        </w:numPr>
        <w:spacing w:before="120"/>
        <w:ind w:left="426"/>
        <w:jc w:val="both"/>
        <w:rPr>
          <w:b/>
          <w:spacing w:val="-3"/>
          <w:sz w:val="24"/>
          <w:szCs w:val="24"/>
        </w:rPr>
      </w:pPr>
      <w:r w:rsidRPr="00026ACF">
        <w:rPr>
          <w:b/>
          <w:spacing w:val="-3"/>
          <w:sz w:val="24"/>
          <w:szCs w:val="24"/>
        </w:rPr>
        <w:t>Información sobre el ensayo clínico</w:t>
      </w:r>
    </w:p>
    <w:p w14:paraId="55F84544" w14:textId="77777777" w:rsidR="00765028" w:rsidRPr="00026ACF" w:rsidRDefault="00765028" w:rsidP="00765028">
      <w:pPr>
        <w:pStyle w:val="Prrafodelista"/>
        <w:numPr>
          <w:ilvl w:val="0"/>
          <w:numId w:val="31"/>
        </w:numPr>
        <w:spacing w:before="240" w:after="240"/>
        <w:ind w:left="567" w:hanging="567"/>
        <w:jc w:val="both"/>
        <w:rPr>
          <w:b/>
          <w:color w:val="222222"/>
          <w:sz w:val="24"/>
          <w:szCs w:val="24"/>
        </w:rPr>
      </w:pPr>
      <w:r w:rsidRPr="00026ACF">
        <w:rPr>
          <w:b/>
          <w:color w:val="222222"/>
          <w:sz w:val="24"/>
          <w:szCs w:val="24"/>
        </w:rPr>
        <w:t>Información general</w:t>
      </w:r>
    </w:p>
    <w:tbl>
      <w:tblPr>
        <w:tblStyle w:val="Tablaconcuadrcula"/>
        <w:tblW w:w="9781" w:type="dxa"/>
        <w:tblInd w:w="250" w:type="dxa"/>
        <w:tblLook w:val="04A0" w:firstRow="1" w:lastRow="0" w:firstColumn="1" w:lastColumn="0" w:noHBand="0" w:noVBand="1"/>
      </w:tblPr>
      <w:tblGrid>
        <w:gridCol w:w="3085"/>
        <w:gridCol w:w="6696"/>
      </w:tblGrid>
      <w:tr w:rsidR="00765028" w:rsidRPr="00026ACF" w14:paraId="3563CC4D" w14:textId="77777777" w:rsidTr="000B166B">
        <w:tc>
          <w:tcPr>
            <w:tcW w:w="3085" w:type="dxa"/>
            <w:vAlign w:val="center"/>
          </w:tcPr>
          <w:p w14:paraId="30861B2B" w14:textId="77777777" w:rsidR="00765028" w:rsidRPr="00026ACF" w:rsidRDefault="00765028" w:rsidP="000B166B">
            <w:pPr>
              <w:spacing w:before="120"/>
              <w:textAlignment w:val="top"/>
              <w:rPr>
                <w:b/>
                <w:spacing w:val="-3"/>
                <w:sz w:val="22"/>
                <w:szCs w:val="22"/>
              </w:rPr>
            </w:pPr>
            <w:r w:rsidRPr="00026ACF">
              <w:rPr>
                <w:b/>
                <w:spacing w:val="-3"/>
                <w:sz w:val="22"/>
                <w:szCs w:val="22"/>
              </w:rPr>
              <w:t>Número EudraCT</w:t>
            </w:r>
          </w:p>
          <w:p w14:paraId="23CD15D1" w14:textId="77777777" w:rsidR="00765028" w:rsidRPr="00026ACF" w:rsidRDefault="00765028" w:rsidP="000B166B">
            <w:pPr>
              <w:spacing w:before="120"/>
              <w:textAlignment w:val="top"/>
              <w:rPr>
                <w:b/>
                <w:spacing w:val="-3"/>
                <w:sz w:val="22"/>
                <w:szCs w:val="22"/>
              </w:rPr>
            </w:pPr>
            <w:r w:rsidRPr="00026ACF">
              <w:rPr>
                <w:b/>
                <w:spacing w:val="-3"/>
                <w:sz w:val="22"/>
                <w:szCs w:val="22"/>
              </w:rPr>
              <w:t>(si está disponible)</w:t>
            </w:r>
          </w:p>
        </w:tc>
        <w:tc>
          <w:tcPr>
            <w:tcW w:w="6696" w:type="dxa"/>
            <w:vAlign w:val="center"/>
          </w:tcPr>
          <w:p w14:paraId="0DCABA90" w14:textId="77777777" w:rsidR="00765028" w:rsidRPr="00026ACF" w:rsidRDefault="00765028" w:rsidP="000B166B">
            <w:pPr>
              <w:spacing w:before="120"/>
              <w:textAlignment w:val="top"/>
              <w:rPr>
                <w:spacing w:val="-3"/>
                <w:sz w:val="22"/>
                <w:szCs w:val="22"/>
              </w:rPr>
            </w:pPr>
          </w:p>
        </w:tc>
      </w:tr>
      <w:tr w:rsidR="00B22D37" w:rsidRPr="00026ACF" w14:paraId="0B1BE80D" w14:textId="77777777" w:rsidTr="000B166B">
        <w:tc>
          <w:tcPr>
            <w:tcW w:w="3085" w:type="dxa"/>
            <w:vAlign w:val="center"/>
          </w:tcPr>
          <w:p w14:paraId="50A18355" w14:textId="77777777" w:rsidR="00B22D37" w:rsidRPr="00026ACF" w:rsidRDefault="00B22D37" w:rsidP="000B166B">
            <w:pPr>
              <w:spacing w:before="120"/>
              <w:textAlignment w:val="top"/>
              <w:rPr>
                <w:b/>
                <w:spacing w:val="-3"/>
                <w:sz w:val="22"/>
                <w:szCs w:val="22"/>
              </w:rPr>
            </w:pPr>
            <w:r w:rsidRPr="00026ACF">
              <w:rPr>
                <w:b/>
                <w:spacing w:val="-3"/>
                <w:sz w:val="22"/>
                <w:szCs w:val="22"/>
              </w:rPr>
              <w:t>Número de Notificación</w:t>
            </w:r>
          </w:p>
        </w:tc>
        <w:tc>
          <w:tcPr>
            <w:tcW w:w="6696" w:type="dxa"/>
            <w:vAlign w:val="center"/>
          </w:tcPr>
          <w:p w14:paraId="5F383A28" w14:textId="77777777" w:rsidR="00B22D37" w:rsidRPr="00026ACF" w:rsidRDefault="00B22D37" w:rsidP="000B166B">
            <w:pPr>
              <w:spacing w:before="120"/>
              <w:textAlignment w:val="top"/>
              <w:rPr>
                <w:spacing w:val="-3"/>
                <w:sz w:val="22"/>
                <w:szCs w:val="22"/>
              </w:rPr>
            </w:pPr>
          </w:p>
        </w:tc>
      </w:tr>
      <w:tr w:rsidR="00B22D37" w:rsidRPr="00026ACF" w14:paraId="16E2512C" w14:textId="77777777" w:rsidTr="000B166B">
        <w:tc>
          <w:tcPr>
            <w:tcW w:w="3085" w:type="dxa"/>
            <w:vAlign w:val="center"/>
          </w:tcPr>
          <w:p w14:paraId="48A1F431" w14:textId="77777777" w:rsidR="00B22D37" w:rsidRPr="00026ACF" w:rsidRDefault="00B22D37" w:rsidP="000B166B">
            <w:pPr>
              <w:spacing w:before="120"/>
              <w:textAlignment w:val="top"/>
              <w:rPr>
                <w:b/>
                <w:spacing w:val="-3"/>
                <w:sz w:val="22"/>
                <w:szCs w:val="22"/>
              </w:rPr>
            </w:pPr>
            <w:r w:rsidRPr="00026ACF">
              <w:rPr>
                <w:b/>
                <w:spacing w:val="-3"/>
                <w:sz w:val="22"/>
                <w:szCs w:val="22"/>
              </w:rPr>
              <w:t>Título del ensayo clínico</w:t>
            </w:r>
          </w:p>
        </w:tc>
        <w:tc>
          <w:tcPr>
            <w:tcW w:w="6696" w:type="dxa"/>
            <w:vAlign w:val="center"/>
          </w:tcPr>
          <w:p w14:paraId="0821E1DB" w14:textId="77777777" w:rsidR="00B22D37" w:rsidRPr="00026ACF" w:rsidRDefault="00B22D37" w:rsidP="000B166B">
            <w:pPr>
              <w:spacing w:before="120"/>
              <w:textAlignment w:val="top"/>
              <w:rPr>
                <w:spacing w:val="-3"/>
                <w:sz w:val="22"/>
                <w:szCs w:val="22"/>
              </w:rPr>
            </w:pPr>
          </w:p>
        </w:tc>
      </w:tr>
      <w:tr w:rsidR="00B22D37" w:rsidRPr="00026ACF" w14:paraId="7FD1D6BC" w14:textId="77777777" w:rsidTr="000B166B">
        <w:tc>
          <w:tcPr>
            <w:tcW w:w="3085" w:type="dxa"/>
            <w:vAlign w:val="center"/>
          </w:tcPr>
          <w:p w14:paraId="0350CAD2" w14:textId="77777777" w:rsidR="00B22D37" w:rsidRPr="00026ACF" w:rsidRDefault="00B22D37" w:rsidP="000B166B">
            <w:pPr>
              <w:spacing w:before="120"/>
              <w:textAlignment w:val="top"/>
              <w:rPr>
                <w:b/>
                <w:spacing w:val="-3"/>
                <w:sz w:val="22"/>
                <w:szCs w:val="22"/>
              </w:rPr>
            </w:pPr>
            <w:r w:rsidRPr="00026ACF">
              <w:rPr>
                <w:b/>
                <w:spacing w:val="-3"/>
                <w:sz w:val="22"/>
                <w:szCs w:val="22"/>
              </w:rPr>
              <w:t>Nombre del investigador principal</w:t>
            </w:r>
          </w:p>
        </w:tc>
        <w:tc>
          <w:tcPr>
            <w:tcW w:w="6696" w:type="dxa"/>
            <w:vAlign w:val="center"/>
          </w:tcPr>
          <w:p w14:paraId="4D8198DB" w14:textId="77777777" w:rsidR="00B22D37" w:rsidRPr="00026ACF" w:rsidRDefault="00B22D37" w:rsidP="000B166B">
            <w:pPr>
              <w:spacing w:before="120"/>
              <w:textAlignment w:val="top"/>
              <w:rPr>
                <w:spacing w:val="-3"/>
                <w:sz w:val="22"/>
                <w:szCs w:val="22"/>
              </w:rPr>
            </w:pPr>
          </w:p>
        </w:tc>
      </w:tr>
      <w:tr w:rsidR="00765028" w:rsidRPr="00026ACF" w14:paraId="151066C3" w14:textId="77777777" w:rsidTr="000B166B">
        <w:tc>
          <w:tcPr>
            <w:tcW w:w="3085" w:type="dxa"/>
            <w:vAlign w:val="center"/>
          </w:tcPr>
          <w:p w14:paraId="3027DE96" w14:textId="77777777" w:rsidR="00765028" w:rsidRPr="00026ACF" w:rsidRDefault="00765028" w:rsidP="000B166B">
            <w:pPr>
              <w:spacing w:before="120"/>
              <w:textAlignment w:val="top"/>
              <w:rPr>
                <w:b/>
                <w:spacing w:val="-3"/>
                <w:sz w:val="22"/>
                <w:szCs w:val="22"/>
              </w:rPr>
            </w:pPr>
            <w:r w:rsidRPr="00026ACF">
              <w:rPr>
                <w:b/>
                <w:spacing w:val="-3"/>
                <w:sz w:val="22"/>
                <w:szCs w:val="22"/>
              </w:rPr>
              <w:t>Objetivo del estudio</w:t>
            </w:r>
          </w:p>
        </w:tc>
        <w:tc>
          <w:tcPr>
            <w:tcW w:w="6696" w:type="dxa"/>
            <w:vAlign w:val="center"/>
          </w:tcPr>
          <w:p w14:paraId="0492F6BD" w14:textId="77777777" w:rsidR="00765028" w:rsidRPr="00026ACF" w:rsidRDefault="00765028" w:rsidP="000B166B">
            <w:pPr>
              <w:spacing w:before="120"/>
              <w:textAlignment w:val="top"/>
              <w:rPr>
                <w:spacing w:val="-3"/>
                <w:sz w:val="22"/>
                <w:szCs w:val="22"/>
              </w:rPr>
            </w:pPr>
          </w:p>
        </w:tc>
      </w:tr>
      <w:tr w:rsidR="00765028" w:rsidRPr="00026ACF" w14:paraId="2E027F62" w14:textId="77777777" w:rsidTr="000B166B">
        <w:tc>
          <w:tcPr>
            <w:tcW w:w="3085" w:type="dxa"/>
            <w:vAlign w:val="center"/>
          </w:tcPr>
          <w:p w14:paraId="3142FFDD" w14:textId="77777777" w:rsidR="00765028" w:rsidRPr="00026ACF" w:rsidRDefault="00765028" w:rsidP="000B166B">
            <w:pPr>
              <w:spacing w:before="120"/>
              <w:textAlignment w:val="top"/>
              <w:rPr>
                <w:b/>
                <w:spacing w:val="-3"/>
                <w:sz w:val="22"/>
                <w:szCs w:val="22"/>
              </w:rPr>
            </w:pPr>
            <w:r w:rsidRPr="00026ACF">
              <w:rPr>
                <w:b/>
                <w:spacing w:val="-3"/>
                <w:sz w:val="22"/>
                <w:szCs w:val="22"/>
              </w:rPr>
              <w:t>Fecha prevista de inicio y finalización</w:t>
            </w:r>
          </w:p>
        </w:tc>
        <w:tc>
          <w:tcPr>
            <w:tcW w:w="6696" w:type="dxa"/>
            <w:vAlign w:val="center"/>
          </w:tcPr>
          <w:p w14:paraId="725E7D86" w14:textId="77777777" w:rsidR="00765028" w:rsidRPr="00026ACF" w:rsidRDefault="00765028" w:rsidP="000B166B">
            <w:pPr>
              <w:spacing w:before="120"/>
              <w:textAlignment w:val="top"/>
              <w:rPr>
                <w:b/>
                <w:spacing w:val="-3"/>
                <w:sz w:val="22"/>
                <w:szCs w:val="22"/>
              </w:rPr>
            </w:pPr>
          </w:p>
        </w:tc>
      </w:tr>
      <w:tr w:rsidR="00765028" w:rsidRPr="00026ACF" w14:paraId="3814EEF6" w14:textId="77777777" w:rsidTr="000B166B">
        <w:tc>
          <w:tcPr>
            <w:tcW w:w="3085" w:type="dxa"/>
            <w:vAlign w:val="center"/>
          </w:tcPr>
          <w:p w14:paraId="30DD9643" w14:textId="77777777" w:rsidR="00765028" w:rsidRPr="00026ACF" w:rsidRDefault="00765028" w:rsidP="000B166B">
            <w:pPr>
              <w:spacing w:before="120"/>
              <w:textAlignment w:val="top"/>
              <w:rPr>
                <w:b/>
                <w:spacing w:val="-3"/>
                <w:sz w:val="22"/>
                <w:szCs w:val="22"/>
              </w:rPr>
            </w:pPr>
            <w:r w:rsidRPr="00026ACF">
              <w:rPr>
                <w:b/>
                <w:spacing w:val="-3"/>
                <w:sz w:val="22"/>
                <w:szCs w:val="22"/>
              </w:rPr>
              <w:t>Número de voluntarios que participarán en el estudio</w:t>
            </w:r>
          </w:p>
        </w:tc>
        <w:tc>
          <w:tcPr>
            <w:tcW w:w="6696" w:type="dxa"/>
            <w:vAlign w:val="center"/>
          </w:tcPr>
          <w:p w14:paraId="3FDA6301" w14:textId="77777777" w:rsidR="00765028" w:rsidRPr="00026ACF" w:rsidRDefault="00765028" w:rsidP="000B166B">
            <w:pPr>
              <w:spacing w:before="120"/>
              <w:textAlignment w:val="top"/>
              <w:rPr>
                <w:b/>
                <w:spacing w:val="-3"/>
                <w:sz w:val="22"/>
                <w:szCs w:val="22"/>
              </w:rPr>
            </w:pPr>
          </w:p>
        </w:tc>
      </w:tr>
      <w:tr w:rsidR="00765028" w:rsidRPr="00026ACF" w14:paraId="14C83950" w14:textId="77777777" w:rsidTr="000B166B">
        <w:tc>
          <w:tcPr>
            <w:tcW w:w="3085" w:type="dxa"/>
            <w:vAlign w:val="center"/>
          </w:tcPr>
          <w:p w14:paraId="162025CB" w14:textId="71657ED1" w:rsidR="00765028" w:rsidRPr="00026ACF" w:rsidRDefault="00765028" w:rsidP="000B166B">
            <w:pPr>
              <w:spacing w:before="120"/>
              <w:textAlignment w:val="top"/>
              <w:rPr>
                <w:b/>
                <w:spacing w:val="-3"/>
                <w:sz w:val="22"/>
                <w:szCs w:val="22"/>
              </w:rPr>
            </w:pPr>
            <w:r w:rsidRPr="00026ACF">
              <w:rPr>
                <w:b/>
                <w:spacing w:val="-3"/>
                <w:sz w:val="22"/>
                <w:szCs w:val="22"/>
              </w:rPr>
              <w:t>Indique si se ha presentado una solicitud relacionada con el mismo medicamento en investigación, o se prevé que se presente, a otros Estados miembros. En caso afirmativo, identifique los países afectados</w:t>
            </w:r>
          </w:p>
        </w:tc>
        <w:tc>
          <w:tcPr>
            <w:tcW w:w="6696" w:type="dxa"/>
            <w:vAlign w:val="center"/>
          </w:tcPr>
          <w:p w14:paraId="6A5688BA" w14:textId="77777777" w:rsidR="00765028" w:rsidRPr="00026ACF" w:rsidRDefault="00765028" w:rsidP="000B166B">
            <w:pPr>
              <w:spacing w:before="120"/>
              <w:textAlignment w:val="top"/>
              <w:rPr>
                <w:spacing w:val="-3"/>
                <w:sz w:val="22"/>
                <w:szCs w:val="22"/>
              </w:rPr>
            </w:pPr>
          </w:p>
        </w:tc>
      </w:tr>
    </w:tbl>
    <w:p w14:paraId="5F33E2AC" w14:textId="77777777" w:rsidR="00853B49" w:rsidRDefault="00853B49" w:rsidP="00853B49">
      <w:pPr>
        <w:pStyle w:val="Prrafodelista"/>
        <w:spacing w:before="120"/>
        <w:ind w:left="567"/>
        <w:jc w:val="both"/>
        <w:rPr>
          <w:b/>
          <w:color w:val="222222"/>
          <w:sz w:val="24"/>
          <w:szCs w:val="24"/>
        </w:rPr>
      </w:pPr>
    </w:p>
    <w:p w14:paraId="604B818F" w14:textId="648BCCD4" w:rsidR="00765028" w:rsidRPr="00026ACF" w:rsidRDefault="00765028" w:rsidP="00765028">
      <w:pPr>
        <w:pStyle w:val="Prrafodelista"/>
        <w:numPr>
          <w:ilvl w:val="0"/>
          <w:numId w:val="31"/>
        </w:numPr>
        <w:spacing w:before="120"/>
        <w:ind w:left="567" w:hanging="567"/>
        <w:jc w:val="both"/>
        <w:rPr>
          <w:b/>
          <w:color w:val="222222"/>
          <w:sz w:val="24"/>
          <w:szCs w:val="24"/>
        </w:rPr>
      </w:pPr>
      <w:r w:rsidRPr="00026ACF">
        <w:rPr>
          <w:b/>
          <w:color w:val="222222"/>
          <w:sz w:val="24"/>
          <w:szCs w:val="24"/>
        </w:rPr>
        <w:t>Lugar (s) previsto (s) para realizar el estudio:</w:t>
      </w:r>
    </w:p>
    <w:p w14:paraId="4BB64070" w14:textId="75E5324A" w:rsidR="00765028" w:rsidRPr="00026ACF" w:rsidRDefault="00765028" w:rsidP="00765028">
      <w:pPr>
        <w:pStyle w:val="Prrafodelista"/>
        <w:spacing w:before="120"/>
        <w:ind w:left="0"/>
        <w:jc w:val="both"/>
        <w:rPr>
          <w:color w:val="222222"/>
          <w:sz w:val="24"/>
          <w:szCs w:val="24"/>
        </w:rPr>
      </w:pPr>
      <w:r w:rsidRPr="00026ACF">
        <w:rPr>
          <w:color w:val="222222"/>
          <w:sz w:val="24"/>
          <w:szCs w:val="24"/>
        </w:rPr>
        <w:t>El solicitante debe proporcionar información sobre los lugares en los que se realizará el estudio en el país de presentación de la solicitud. Además de la localización de los lugares en los que se realicen las actividades clínicas</w:t>
      </w:r>
      <w:r w:rsidRPr="00026ACF">
        <w:rPr>
          <w:rStyle w:val="Refdenotaalpie"/>
          <w:color w:val="222222"/>
          <w:sz w:val="24"/>
          <w:szCs w:val="24"/>
        </w:rPr>
        <w:footnoteReference w:id="3"/>
      </w:r>
      <w:r w:rsidRPr="00026ACF">
        <w:rPr>
          <w:color w:val="222222"/>
          <w:sz w:val="24"/>
          <w:szCs w:val="24"/>
        </w:rPr>
        <w:t>, se debe indicar la(s) ubicación(es) de los laboratorios</w:t>
      </w:r>
      <w:r w:rsidRPr="00026ACF">
        <w:rPr>
          <w:rStyle w:val="Refdenotaalpie"/>
          <w:color w:val="222222"/>
          <w:sz w:val="24"/>
          <w:szCs w:val="24"/>
        </w:rPr>
        <w:footnoteReference w:id="4"/>
      </w:r>
      <w:r w:rsidRPr="00026ACF">
        <w:rPr>
          <w:color w:val="222222"/>
          <w:sz w:val="24"/>
          <w:szCs w:val="24"/>
        </w:rPr>
        <w:t xml:space="preserve"> en los que se llevan a cabo actividades con el OMG en los términos de esta solicitud de autorización (por ejemplo, lugar de almacenamiento del medicamento en investigación, ubicación de almacenamiento de muestras de sujetos de ensayos clínicos que contienen OMG).</w:t>
      </w:r>
    </w:p>
    <w:p w14:paraId="29D2DB56" w14:textId="77777777" w:rsidR="00765028" w:rsidRPr="00026ACF" w:rsidRDefault="00765028" w:rsidP="00765028">
      <w:pPr>
        <w:pStyle w:val="Prrafodelista"/>
        <w:spacing w:before="120"/>
        <w:ind w:left="0"/>
        <w:jc w:val="both"/>
        <w:rPr>
          <w:color w:val="222222"/>
          <w:sz w:val="24"/>
          <w:szCs w:val="24"/>
        </w:rPr>
      </w:pPr>
    </w:p>
    <w:tbl>
      <w:tblPr>
        <w:tblStyle w:val="Tablaconcuadrcula"/>
        <w:tblW w:w="0" w:type="auto"/>
        <w:tblInd w:w="108" w:type="dxa"/>
        <w:tblLook w:val="04A0" w:firstRow="1" w:lastRow="0" w:firstColumn="1" w:lastColumn="0" w:noHBand="0" w:noVBand="1"/>
      </w:tblPr>
      <w:tblGrid>
        <w:gridCol w:w="4901"/>
        <w:gridCol w:w="4877"/>
      </w:tblGrid>
      <w:tr w:rsidR="00765028" w:rsidRPr="00026ACF" w14:paraId="34EC0CC6" w14:textId="77777777" w:rsidTr="000B166B">
        <w:tc>
          <w:tcPr>
            <w:tcW w:w="4901" w:type="dxa"/>
            <w:vAlign w:val="center"/>
          </w:tcPr>
          <w:p w14:paraId="19353322" w14:textId="77777777" w:rsidR="00765028" w:rsidRPr="00026ACF" w:rsidRDefault="00765028" w:rsidP="000B166B">
            <w:pPr>
              <w:spacing w:before="120"/>
              <w:textAlignment w:val="top"/>
              <w:rPr>
                <w:b/>
                <w:spacing w:val="-3"/>
                <w:sz w:val="22"/>
                <w:szCs w:val="22"/>
              </w:rPr>
            </w:pPr>
            <w:r w:rsidRPr="00026ACF">
              <w:rPr>
                <w:b/>
                <w:spacing w:val="-3"/>
                <w:sz w:val="22"/>
                <w:szCs w:val="22"/>
              </w:rPr>
              <w:t>Nombre de la entidad</w:t>
            </w:r>
          </w:p>
        </w:tc>
        <w:tc>
          <w:tcPr>
            <w:tcW w:w="4877" w:type="dxa"/>
            <w:vAlign w:val="center"/>
          </w:tcPr>
          <w:p w14:paraId="28F75E5E" w14:textId="77777777" w:rsidR="00765028" w:rsidRPr="00026ACF" w:rsidRDefault="00765028" w:rsidP="000B166B">
            <w:pPr>
              <w:pStyle w:val="Prrafodelista"/>
              <w:spacing w:before="120"/>
              <w:ind w:left="0"/>
              <w:rPr>
                <w:b/>
                <w:spacing w:val="-3"/>
                <w:sz w:val="22"/>
                <w:szCs w:val="22"/>
              </w:rPr>
            </w:pPr>
          </w:p>
        </w:tc>
      </w:tr>
      <w:tr w:rsidR="00765028" w:rsidRPr="00026ACF" w14:paraId="35D3C89A" w14:textId="77777777" w:rsidTr="000B166B">
        <w:tc>
          <w:tcPr>
            <w:tcW w:w="4901" w:type="dxa"/>
            <w:vAlign w:val="center"/>
          </w:tcPr>
          <w:p w14:paraId="5EB2CC7D" w14:textId="77777777" w:rsidR="00765028" w:rsidRPr="00026ACF" w:rsidRDefault="00765028" w:rsidP="000B166B">
            <w:pPr>
              <w:spacing w:before="120"/>
              <w:textAlignment w:val="top"/>
              <w:rPr>
                <w:b/>
                <w:spacing w:val="-3"/>
                <w:sz w:val="22"/>
                <w:szCs w:val="22"/>
              </w:rPr>
            </w:pPr>
            <w:r w:rsidRPr="00026ACF">
              <w:rPr>
                <w:b/>
                <w:spacing w:val="-3"/>
                <w:sz w:val="22"/>
                <w:szCs w:val="22"/>
              </w:rPr>
              <w:t>Dirección postal</w:t>
            </w:r>
          </w:p>
        </w:tc>
        <w:tc>
          <w:tcPr>
            <w:tcW w:w="4877" w:type="dxa"/>
            <w:vAlign w:val="center"/>
          </w:tcPr>
          <w:p w14:paraId="0C5BB8F8" w14:textId="77777777" w:rsidR="00765028" w:rsidRPr="00026ACF" w:rsidRDefault="00765028" w:rsidP="000B166B">
            <w:pPr>
              <w:pStyle w:val="Prrafodelista"/>
              <w:spacing w:before="120"/>
              <w:ind w:left="0"/>
              <w:jc w:val="both"/>
              <w:rPr>
                <w:b/>
                <w:spacing w:val="-3"/>
                <w:sz w:val="22"/>
                <w:szCs w:val="22"/>
              </w:rPr>
            </w:pPr>
          </w:p>
        </w:tc>
      </w:tr>
      <w:tr w:rsidR="00765028" w:rsidRPr="00026ACF" w14:paraId="0E376AF5" w14:textId="77777777" w:rsidTr="000B166B">
        <w:tc>
          <w:tcPr>
            <w:tcW w:w="4901" w:type="dxa"/>
            <w:vAlign w:val="center"/>
          </w:tcPr>
          <w:p w14:paraId="18C392DD" w14:textId="77777777" w:rsidR="00765028" w:rsidRPr="00026ACF" w:rsidRDefault="00765028" w:rsidP="000B166B">
            <w:pPr>
              <w:spacing w:before="120"/>
              <w:textAlignment w:val="top"/>
              <w:rPr>
                <w:b/>
                <w:spacing w:val="-3"/>
                <w:sz w:val="22"/>
                <w:szCs w:val="22"/>
              </w:rPr>
            </w:pPr>
            <w:r w:rsidRPr="00026ACF">
              <w:rPr>
                <w:b/>
                <w:spacing w:val="-3"/>
                <w:sz w:val="22"/>
                <w:szCs w:val="22"/>
              </w:rPr>
              <w:t>Persona de contacto</w:t>
            </w:r>
          </w:p>
        </w:tc>
        <w:tc>
          <w:tcPr>
            <w:tcW w:w="4877" w:type="dxa"/>
            <w:vAlign w:val="center"/>
          </w:tcPr>
          <w:p w14:paraId="21E5F6BD" w14:textId="77777777" w:rsidR="00765028" w:rsidRPr="00026ACF" w:rsidRDefault="00765028" w:rsidP="000B166B">
            <w:pPr>
              <w:pStyle w:val="Prrafodelista"/>
              <w:spacing w:before="120"/>
              <w:ind w:left="0"/>
              <w:jc w:val="both"/>
              <w:rPr>
                <w:b/>
                <w:spacing w:val="-3"/>
                <w:sz w:val="22"/>
                <w:szCs w:val="22"/>
              </w:rPr>
            </w:pPr>
          </w:p>
        </w:tc>
      </w:tr>
      <w:tr w:rsidR="00765028" w:rsidRPr="00026ACF" w14:paraId="3C770ABC" w14:textId="77777777" w:rsidTr="000B166B">
        <w:tc>
          <w:tcPr>
            <w:tcW w:w="4901" w:type="dxa"/>
            <w:vAlign w:val="center"/>
          </w:tcPr>
          <w:p w14:paraId="7F0EF89D" w14:textId="77777777" w:rsidR="00765028" w:rsidRPr="00026ACF" w:rsidRDefault="00765028" w:rsidP="000B166B">
            <w:pPr>
              <w:spacing w:before="120"/>
              <w:textAlignment w:val="top"/>
              <w:rPr>
                <w:b/>
                <w:spacing w:val="-3"/>
                <w:sz w:val="22"/>
                <w:szCs w:val="22"/>
              </w:rPr>
            </w:pPr>
            <w:r w:rsidRPr="00026ACF">
              <w:rPr>
                <w:b/>
                <w:spacing w:val="-3"/>
                <w:sz w:val="22"/>
                <w:szCs w:val="22"/>
              </w:rPr>
              <w:t>Teléfono</w:t>
            </w:r>
          </w:p>
        </w:tc>
        <w:tc>
          <w:tcPr>
            <w:tcW w:w="4877" w:type="dxa"/>
            <w:vAlign w:val="center"/>
          </w:tcPr>
          <w:p w14:paraId="7C64A767" w14:textId="77777777" w:rsidR="00765028" w:rsidRPr="00026ACF" w:rsidRDefault="00765028" w:rsidP="000B166B">
            <w:pPr>
              <w:pStyle w:val="Prrafodelista"/>
              <w:spacing w:before="120"/>
              <w:ind w:left="0"/>
              <w:jc w:val="both"/>
              <w:rPr>
                <w:b/>
                <w:spacing w:val="-3"/>
                <w:sz w:val="22"/>
                <w:szCs w:val="22"/>
              </w:rPr>
            </w:pPr>
          </w:p>
        </w:tc>
      </w:tr>
      <w:tr w:rsidR="00765028" w:rsidRPr="00026ACF" w14:paraId="296DF79D" w14:textId="77777777" w:rsidTr="000B166B">
        <w:tc>
          <w:tcPr>
            <w:tcW w:w="4901" w:type="dxa"/>
            <w:vAlign w:val="center"/>
          </w:tcPr>
          <w:p w14:paraId="3DE3B2ED" w14:textId="77777777" w:rsidR="00765028" w:rsidRPr="00026ACF" w:rsidRDefault="00765028" w:rsidP="000B166B">
            <w:pPr>
              <w:spacing w:before="120"/>
              <w:textAlignment w:val="top"/>
              <w:rPr>
                <w:b/>
                <w:spacing w:val="-3"/>
                <w:sz w:val="22"/>
                <w:szCs w:val="22"/>
              </w:rPr>
            </w:pPr>
            <w:r w:rsidRPr="00026ACF">
              <w:rPr>
                <w:b/>
                <w:spacing w:val="-3"/>
                <w:sz w:val="22"/>
                <w:szCs w:val="22"/>
              </w:rPr>
              <w:t>Correo electrónico</w:t>
            </w:r>
          </w:p>
        </w:tc>
        <w:tc>
          <w:tcPr>
            <w:tcW w:w="4877" w:type="dxa"/>
            <w:vAlign w:val="center"/>
          </w:tcPr>
          <w:p w14:paraId="635405C3" w14:textId="77777777" w:rsidR="00765028" w:rsidRPr="00026ACF" w:rsidRDefault="00765028" w:rsidP="000B166B">
            <w:pPr>
              <w:pStyle w:val="Prrafodelista"/>
              <w:spacing w:before="120"/>
              <w:ind w:left="0"/>
              <w:jc w:val="both"/>
              <w:rPr>
                <w:b/>
                <w:spacing w:val="-3"/>
                <w:sz w:val="22"/>
                <w:szCs w:val="22"/>
              </w:rPr>
            </w:pPr>
          </w:p>
        </w:tc>
      </w:tr>
      <w:tr w:rsidR="00765028" w:rsidRPr="00026ACF" w14:paraId="3CE7F403" w14:textId="77777777" w:rsidTr="000B166B">
        <w:tc>
          <w:tcPr>
            <w:tcW w:w="4901" w:type="dxa"/>
            <w:vAlign w:val="center"/>
          </w:tcPr>
          <w:p w14:paraId="7AC0F97B" w14:textId="77777777" w:rsidR="00765028" w:rsidRPr="00026ACF" w:rsidRDefault="00765028" w:rsidP="000B166B">
            <w:pPr>
              <w:spacing w:before="120"/>
              <w:textAlignment w:val="top"/>
              <w:rPr>
                <w:b/>
                <w:spacing w:val="-3"/>
                <w:sz w:val="22"/>
                <w:szCs w:val="22"/>
              </w:rPr>
            </w:pPr>
            <w:r w:rsidRPr="00026ACF">
              <w:rPr>
                <w:b/>
                <w:spacing w:val="-3"/>
                <w:sz w:val="22"/>
                <w:szCs w:val="22"/>
              </w:rPr>
              <w:t>Actividades planificadas</w:t>
            </w:r>
          </w:p>
        </w:tc>
        <w:tc>
          <w:tcPr>
            <w:tcW w:w="4877" w:type="dxa"/>
            <w:vAlign w:val="center"/>
          </w:tcPr>
          <w:p w14:paraId="582FCD68" w14:textId="77777777" w:rsidR="00765028" w:rsidRPr="00026ACF" w:rsidRDefault="00765028" w:rsidP="000B166B">
            <w:pPr>
              <w:pStyle w:val="Prrafodelista"/>
              <w:spacing w:before="120"/>
              <w:ind w:left="0"/>
              <w:jc w:val="both"/>
              <w:rPr>
                <w:b/>
                <w:spacing w:val="-3"/>
                <w:sz w:val="22"/>
                <w:szCs w:val="22"/>
              </w:rPr>
            </w:pPr>
          </w:p>
        </w:tc>
      </w:tr>
      <w:tr w:rsidR="00765028" w:rsidRPr="00026ACF" w14:paraId="58CD9D86" w14:textId="77777777" w:rsidTr="000B166B">
        <w:tc>
          <w:tcPr>
            <w:tcW w:w="4901" w:type="dxa"/>
            <w:vAlign w:val="center"/>
          </w:tcPr>
          <w:p w14:paraId="2988D9C7" w14:textId="77777777" w:rsidR="00765028" w:rsidRPr="00026ACF" w:rsidRDefault="00765028" w:rsidP="000B166B">
            <w:pPr>
              <w:spacing w:before="120"/>
              <w:textAlignment w:val="top"/>
              <w:rPr>
                <w:b/>
                <w:spacing w:val="-3"/>
                <w:sz w:val="22"/>
                <w:szCs w:val="22"/>
              </w:rPr>
            </w:pPr>
            <w:r w:rsidRPr="00026ACF">
              <w:rPr>
                <w:b/>
                <w:spacing w:val="-3"/>
                <w:sz w:val="22"/>
                <w:szCs w:val="22"/>
              </w:rPr>
              <w:t>Nivel de contención</w:t>
            </w:r>
          </w:p>
        </w:tc>
        <w:tc>
          <w:tcPr>
            <w:tcW w:w="4877" w:type="dxa"/>
            <w:vAlign w:val="center"/>
          </w:tcPr>
          <w:p w14:paraId="02177419" w14:textId="77777777" w:rsidR="00765028" w:rsidRPr="00026ACF" w:rsidRDefault="00765028" w:rsidP="000B166B">
            <w:pPr>
              <w:pStyle w:val="Prrafodelista"/>
              <w:spacing w:before="120"/>
              <w:ind w:left="0"/>
              <w:jc w:val="both"/>
              <w:rPr>
                <w:b/>
                <w:spacing w:val="-3"/>
                <w:sz w:val="22"/>
                <w:szCs w:val="22"/>
              </w:rPr>
            </w:pPr>
          </w:p>
        </w:tc>
      </w:tr>
      <w:tr w:rsidR="00765028" w:rsidRPr="00026ACF" w14:paraId="31D97F8C" w14:textId="77777777" w:rsidTr="000B166B">
        <w:tc>
          <w:tcPr>
            <w:tcW w:w="4901" w:type="dxa"/>
            <w:vAlign w:val="center"/>
          </w:tcPr>
          <w:p w14:paraId="63211198" w14:textId="77777777" w:rsidR="00765028" w:rsidRPr="00026ACF" w:rsidRDefault="00765028" w:rsidP="000B166B">
            <w:pPr>
              <w:spacing w:before="120"/>
              <w:textAlignment w:val="top"/>
              <w:rPr>
                <w:b/>
                <w:spacing w:val="-3"/>
                <w:sz w:val="22"/>
                <w:szCs w:val="22"/>
              </w:rPr>
            </w:pPr>
            <w:r w:rsidRPr="00026ACF">
              <w:rPr>
                <w:b/>
                <w:spacing w:val="-3"/>
                <w:sz w:val="22"/>
                <w:szCs w:val="22"/>
              </w:rPr>
              <w:t>Nombre y datos de contacto de la persona responsable</w:t>
            </w:r>
            <w:r w:rsidRPr="00026ACF">
              <w:rPr>
                <w:b/>
                <w:spacing w:val="-3"/>
                <w:sz w:val="22"/>
                <w:szCs w:val="22"/>
                <w:vertAlign w:val="superscript"/>
              </w:rPr>
              <w:footnoteReference w:id="5"/>
            </w:r>
          </w:p>
        </w:tc>
        <w:tc>
          <w:tcPr>
            <w:tcW w:w="4877" w:type="dxa"/>
            <w:vAlign w:val="center"/>
          </w:tcPr>
          <w:p w14:paraId="06ACE4FD" w14:textId="77777777" w:rsidR="00765028" w:rsidRPr="00026ACF" w:rsidRDefault="00765028" w:rsidP="000B166B">
            <w:pPr>
              <w:pStyle w:val="Prrafodelista"/>
              <w:spacing w:before="120"/>
              <w:ind w:left="0"/>
              <w:jc w:val="both"/>
              <w:rPr>
                <w:b/>
                <w:spacing w:val="-3"/>
                <w:sz w:val="22"/>
                <w:szCs w:val="22"/>
              </w:rPr>
            </w:pPr>
          </w:p>
        </w:tc>
      </w:tr>
    </w:tbl>
    <w:p w14:paraId="7FFEFC31" w14:textId="77777777" w:rsidR="00765028" w:rsidRPr="00026ACF" w:rsidRDefault="00765028" w:rsidP="00765028">
      <w:pPr>
        <w:pStyle w:val="Prrafodelista"/>
        <w:spacing w:before="120"/>
        <w:ind w:left="0"/>
        <w:jc w:val="both"/>
        <w:rPr>
          <w:i/>
          <w:color w:val="222222"/>
          <w:sz w:val="24"/>
          <w:szCs w:val="24"/>
        </w:rPr>
      </w:pPr>
      <w:r w:rsidRPr="00026ACF">
        <w:rPr>
          <w:i/>
          <w:color w:val="222222"/>
          <w:sz w:val="24"/>
          <w:szCs w:val="24"/>
        </w:rPr>
        <w:t>El solicitante debe completar tantas tablas como sean necesarias.</w:t>
      </w:r>
    </w:p>
    <w:p w14:paraId="741DD7F0" w14:textId="77777777" w:rsidR="00765028" w:rsidRPr="00026ACF" w:rsidRDefault="00765028" w:rsidP="00765028">
      <w:pPr>
        <w:pStyle w:val="Prrafodelista"/>
        <w:numPr>
          <w:ilvl w:val="0"/>
          <w:numId w:val="31"/>
        </w:numPr>
        <w:spacing w:before="120"/>
        <w:ind w:left="567" w:hanging="567"/>
        <w:jc w:val="both"/>
        <w:rPr>
          <w:b/>
          <w:color w:val="222222"/>
          <w:sz w:val="24"/>
          <w:szCs w:val="24"/>
        </w:rPr>
      </w:pPr>
      <w:r w:rsidRPr="00026ACF">
        <w:rPr>
          <w:b/>
          <w:color w:val="222222"/>
          <w:sz w:val="24"/>
          <w:szCs w:val="24"/>
        </w:rPr>
        <w:t>Logística para el transporte</w:t>
      </w:r>
    </w:p>
    <w:p w14:paraId="37F20102" w14:textId="77777777" w:rsidR="00765028" w:rsidRPr="00026ACF" w:rsidRDefault="00765028" w:rsidP="00765028">
      <w:pPr>
        <w:spacing w:before="120"/>
        <w:jc w:val="both"/>
        <w:rPr>
          <w:i/>
          <w:color w:val="222222"/>
          <w:sz w:val="24"/>
          <w:szCs w:val="24"/>
        </w:rPr>
      </w:pPr>
      <w:r w:rsidRPr="00026ACF">
        <w:rPr>
          <w:i/>
          <w:color w:val="222222"/>
          <w:sz w:val="24"/>
          <w:szCs w:val="24"/>
        </w:rPr>
        <w:t>El solicitante debe proporcionar información sobre la logística para el transporte interno.</w:t>
      </w:r>
    </w:p>
    <w:tbl>
      <w:tblPr>
        <w:tblStyle w:val="Tablaconcuadrcula"/>
        <w:tblW w:w="0" w:type="auto"/>
        <w:tblInd w:w="108" w:type="dxa"/>
        <w:tblLook w:val="04A0" w:firstRow="1" w:lastRow="0" w:firstColumn="1" w:lastColumn="0" w:noHBand="0" w:noVBand="1"/>
      </w:tblPr>
      <w:tblGrid>
        <w:gridCol w:w="9781"/>
      </w:tblGrid>
      <w:tr w:rsidR="00765028" w:rsidRPr="00026ACF" w14:paraId="3747BAA1" w14:textId="77777777" w:rsidTr="000B166B">
        <w:tc>
          <w:tcPr>
            <w:tcW w:w="9781" w:type="dxa"/>
          </w:tcPr>
          <w:p w14:paraId="5A1D7614" w14:textId="77777777" w:rsidR="00765028" w:rsidRPr="00026ACF" w:rsidRDefault="00765028" w:rsidP="000B166B">
            <w:pPr>
              <w:pStyle w:val="Prrafodelista"/>
              <w:spacing w:before="120"/>
              <w:ind w:left="0"/>
              <w:jc w:val="both"/>
              <w:rPr>
                <w:b/>
                <w:color w:val="222222"/>
                <w:sz w:val="24"/>
                <w:szCs w:val="24"/>
              </w:rPr>
            </w:pPr>
          </w:p>
        </w:tc>
      </w:tr>
    </w:tbl>
    <w:p w14:paraId="55CF7267" w14:textId="77777777" w:rsidR="00765028" w:rsidRPr="00026ACF" w:rsidRDefault="00765028" w:rsidP="00765028">
      <w:pPr>
        <w:suppressAutoHyphens/>
        <w:spacing w:before="120"/>
        <w:ind w:left="284"/>
        <w:jc w:val="both"/>
        <w:rPr>
          <w:b/>
          <w:spacing w:val="-3"/>
          <w:sz w:val="24"/>
          <w:szCs w:val="24"/>
        </w:rPr>
      </w:pPr>
    </w:p>
    <w:p w14:paraId="1264B0F0" w14:textId="77777777" w:rsidR="00765028" w:rsidRPr="00026ACF" w:rsidRDefault="00765028" w:rsidP="00765028">
      <w:pPr>
        <w:numPr>
          <w:ilvl w:val="0"/>
          <w:numId w:val="29"/>
        </w:numPr>
        <w:suppressAutoHyphens/>
        <w:spacing w:before="120"/>
        <w:ind w:left="284" w:hanging="284"/>
        <w:jc w:val="both"/>
        <w:rPr>
          <w:b/>
          <w:spacing w:val="-3"/>
          <w:sz w:val="24"/>
          <w:szCs w:val="24"/>
        </w:rPr>
      </w:pPr>
      <w:r w:rsidRPr="00026ACF">
        <w:rPr>
          <w:b/>
          <w:caps/>
          <w:spacing w:val="-3"/>
          <w:sz w:val="24"/>
          <w:szCs w:val="24"/>
          <w:u w:val="single"/>
        </w:rPr>
        <w:t>información sobre el medicamento en investigación</w:t>
      </w:r>
    </w:p>
    <w:p w14:paraId="3BE4A0A8" w14:textId="77777777" w:rsidR="00765028" w:rsidRPr="00026ACF" w:rsidRDefault="00765028" w:rsidP="00765028">
      <w:pPr>
        <w:pStyle w:val="Prrafodelista"/>
        <w:numPr>
          <w:ilvl w:val="1"/>
          <w:numId w:val="33"/>
        </w:numPr>
        <w:spacing w:before="120"/>
        <w:ind w:left="426" w:hanging="426"/>
        <w:jc w:val="both"/>
        <w:rPr>
          <w:b/>
          <w:spacing w:val="-3"/>
          <w:sz w:val="24"/>
          <w:szCs w:val="24"/>
        </w:rPr>
      </w:pPr>
      <w:r w:rsidRPr="00026ACF">
        <w:rPr>
          <w:b/>
          <w:spacing w:val="-3"/>
          <w:sz w:val="24"/>
          <w:szCs w:val="24"/>
        </w:rPr>
        <w:t>Caracterización del producto terminado</w:t>
      </w:r>
    </w:p>
    <w:p w14:paraId="4CF43315" w14:textId="77777777" w:rsidR="00765028" w:rsidRPr="00026ACF" w:rsidRDefault="00765028" w:rsidP="00765028">
      <w:pPr>
        <w:pStyle w:val="Prrafodelista"/>
        <w:numPr>
          <w:ilvl w:val="0"/>
          <w:numId w:val="32"/>
        </w:numPr>
        <w:spacing w:before="240" w:after="240"/>
        <w:ind w:left="425" w:hanging="425"/>
        <w:jc w:val="both"/>
        <w:rPr>
          <w:b/>
          <w:color w:val="222222"/>
          <w:sz w:val="24"/>
          <w:szCs w:val="24"/>
        </w:rPr>
      </w:pPr>
      <w:r w:rsidRPr="00026ACF">
        <w:rPr>
          <w:b/>
          <w:color w:val="222222"/>
          <w:sz w:val="24"/>
          <w:szCs w:val="24"/>
        </w:rPr>
        <w:t>Información general</w:t>
      </w:r>
    </w:p>
    <w:tbl>
      <w:tblPr>
        <w:tblStyle w:val="Tablaconcuadrcula"/>
        <w:tblW w:w="0" w:type="auto"/>
        <w:tblInd w:w="142" w:type="dxa"/>
        <w:tblLook w:val="04A0" w:firstRow="1" w:lastRow="0" w:firstColumn="1" w:lastColumn="0" w:noHBand="0" w:noVBand="1"/>
      </w:tblPr>
      <w:tblGrid>
        <w:gridCol w:w="4965"/>
        <w:gridCol w:w="4782"/>
      </w:tblGrid>
      <w:tr w:rsidR="00765028" w:rsidRPr="00026ACF" w14:paraId="2CB44702" w14:textId="77777777" w:rsidTr="000B166B">
        <w:trPr>
          <w:trHeight w:val="149"/>
        </w:trPr>
        <w:tc>
          <w:tcPr>
            <w:tcW w:w="4965" w:type="dxa"/>
            <w:vMerge w:val="restart"/>
          </w:tcPr>
          <w:p w14:paraId="4F58959A" w14:textId="77777777" w:rsidR="00765028" w:rsidRPr="00026ACF" w:rsidRDefault="00765028" w:rsidP="000B166B">
            <w:pPr>
              <w:pStyle w:val="Prrafodelista"/>
              <w:spacing w:before="120"/>
              <w:ind w:left="0"/>
              <w:jc w:val="both"/>
              <w:rPr>
                <w:b/>
                <w:bCs/>
                <w:sz w:val="22"/>
                <w:szCs w:val="22"/>
              </w:rPr>
            </w:pPr>
            <w:r w:rsidRPr="00026ACF">
              <w:rPr>
                <w:b/>
                <w:bCs/>
                <w:sz w:val="22"/>
                <w:szCs w:val="22"/>
              </w:rPr>
              <w:t xml:space="preserve">Descripción del </w:t>
            </w:r>
            <w:r w:rsidRPr="00026ACF">
              <w:rPr>
                <w:b/>
                <w:spacing w:val="-3"/>
                <w:sz w:val="22"/>
                <w:szCs w:val="22"/>
              </w:rPr>
              <w:t xml:space="preserve">producto terminado </w:t>
            </w:r>
          </w:p>
        </w:tc>
        <w:tc>
          <w:tcPr>
            <w:tcW w:w="4782" w:type="dxa"/>
          </w:tcPr>
          <w:p w14:paraId="14702125" w14:textId="0F86B046" w:rsidR="00765028" w:rsidRPr="00026ACF" w:rsidRDefault="00765028" w:rsidP="002F7C3B">
            <w:pPr>
              <w:pStyle w:val="Prrafodelista"/>
              <w:spacing w:before="120"/>
              <w:ind w:left="0"/>
              <w:jc w:val="both"/>
              <w:rPr>
                <w:b/>
                <w:bCs/>
                <w:sz w:val="22"/>
                <w:szCs w:val="22"/>
              </w:rPr>
            </w:pPr>
            <w:r w:rsidRPr="00026ACF">
              <w:rPr>
                <w:b/>
                <w:bCs/>
                <w:sz w:val="22"/>
                <w:szCs w:val="22"/>
              </w:rPr>
              <w:t>Autólogo</w:t>
            </w:r>
            <w:r w:rsidR="002F7C3B" w:rsidRPr="00026ACF">
              <w:rPr>
                <w:b/>
                <w:bCs/>
                <w:sz w:val="22"/>
                <w:szCs w:val="22"/>
              </w:rPr>
              <w:t xml:space="preserve">             </w:t>
            </w:r>
            <w:r w:rsidRPr="00026ACF">
              <w:rPr>
                <w:rFonts w:eastAsia="MS Gothic"/>
                <w:bCs/>
                <w:sz w:val="22"/>
                <w:szCs w:val="22"/>
              </w:rPr>
              <w:fldChar w:fldCharType="begin">
                <w:ffData>
                  <w:name w:val="Marcar4"/>
                  <w:enabled/>
                  <w:calcOnExit w:val="0"/>
                  <w:checkBox>
                    <w:sizeAuto/>
                    <w:default w:val="0"/>
                  </w:checkBox>
                </w:ffData>
              </w:fldChar>
            </w:r>
            <w:r w:rsidRPr="00026ACF">
              <w:rPr>
                <w:rFonts w:eastAsia="MS Gothic"/>
                <w:bCs/>
                <w:sz w:val="22"/>
                <w:szCs w:val="22"/>
              </w:rPr>
              <w:instrText xml:space="preserve"> FORMCHECKBOX </w:instrText>
            </w:r>
            <w:r w:rsidR="000720FA">
              <w:rPr>
                <w:rFonts w:eastAsia="MS Gothic"/>
                <w:bCs/>
                <w:sz w:val="22"/>
                <w:szCs w:val="22"/>
              </w:rPr>
            </w:r>
            <w:r w:rsidR="000720FA">
              <w:rPr>
                <w:rFonts w:eastAsia="MS Gothic"/>
                <w:bCs/>
                <w:sz w:val="22"/>
                <w:szCs w:val="22"/>
              </w:rPr>
              <w:fldChar w:fldCharType="separate"/>
            </w:r>
            <w:r w:rsidRPr="00026ACF">
              <w:rPr>
                <w:rFonts w:eastAsia="MS Gothic"/>
                <w:bCs/>
                <w:sz w:val="22"/>
                <w:szCs w:val="22"/>
              </w:rPr>
              <w:fldChar w:fldCharType="end"/>
            </w:r>
          </w:p>
        </w:tc>
      </w:tr>
      <w:tr w:rsidR="00765028" w:rsidRPr="00026ACF" w14:paraId="53515D33" w14:textId="77777777" w:rsidTr="000B166B">
        <w:trPr>
          <w:trHeight w:val="148"/>
        </w:trPr>
        <w:tc>
          <w:tcPr>
            <w:tcW w:w="4965" w:type="dxa"/>
            <w:vMerge/>
          </w:tcPr>
          <w:p w14:paraId="1B14E4E8" w14:textId="77777777" w:rsidR="00765028" w:rsidRPr="00026ACF" w:rsidRDefault="00765028" w:rsidP="000B166B">
            <w:pPr>
              <w:pStyle w:val="Prrafodelista"/>
              <w:spacing w:before="120"/>
              <w:ind w:left="0"/>
              <w:jc w:val="both"/>
              <w:rPr>
                <w:b/>
                <w:bCs/>
                <w:sz w:val="22"/>
                <w:szCs w:val="22"/>
              </w:rPr>
            </w:pPr>
          </w:p>
        </w:tc>
        <w:tc>
          <w:tcPr>
            <w:tcW w:w="4782" w:type="dxa"/>
          </w:tcPr>
          <w:p w14:paraId="0B9E4F35" w14:textId="77777777" w:rsidR="00765028" w:rsidRPr="00026ACF" w:rsidRDefault="00765028" w:rsidP="000B166B">
            <w:pPr>
              <w:pStyle w:val="Prrafodelista"/>
              <w:spacing w:before="120"/>
              <w:ind w:left="0"/>
              <w:jc w:val="both"/>
              <w:rPr>
                <w:b/>
                <w:bCs/>
                <w:sz w:val="22"/>
                <w:szCs w:val="22"/>
              </w:rPr>
            </w:pPr>
            <w:r w:rsidRPr="00026ACF">
              <w:rPr>
                <w:b/>
                <w:bCs/>
                <w:sz w:val="22"/>
                <w:szCs w:val="22"/>
              </w:rPr>
              <w:t xml:space="preserve">Alogénico        </w:t>
            </w:r>
            <w:r w:rsidR="002F7C3B" w:rsidRPr="00026ACF">
              <w:rPr>
                <w:b/>
                <w:bCs/>
                <w:sz w:val="22"/>
                <w:szCs w:val="22"/>
              </w:rPr>
              <w:t xml:space="preserve"> </w:t>
            </w:r>
            <w:r w:rsidRPr="00026ACF">
              <w:rPr>
                <w:b/>
                <w:bCs/>
                <w:sz w:val="22"/>
                <w:szCs w:val="22"/>
              </w:rPr>
              <w:t xml:space="preserve">   </w:t>
            </w:r>
            <w:r w:rsidRPr="00026ACF">
              <w:rPr>
                <w:rFonts w:eastAsia="MS Gothic"/>
                <w:bCs/>
                <w:sz w:val="22"/>
                <w:szCs w:val="22"/>
              </w:rPr>
              <w:fldChar w:fldCharType="begin">
                <w:ffData>
                  <w:name w:val="Marcar4"/>
                  <w:enabled/>
                  <w:calcOnExit w:val="0"/>
                  <w:checkBox>
                    <w:sizeAuto/>
                    <w:default w:val="0"/>
                  </w:checkBox>
                </w:ffData>
              </w:fldChar>
            </w:r>
            <w:r w:rsidRPr="00026ACF">
              <w:rPr>
                <w:rFonts w:eastAsia="MS Gothic"/>
                <w:bCs/>
                <w:sz w:val="22"/>
                <w:szCs w:val="22"/>
              </w:rPr>
              <w:instrText xml:space="preserve"> FORMCHECKBOX </w:instrText>
            </w:r>
            <w:r w:rsidR="000720FA">
              <w:rPr>
                <w:rFonts w:eastAsia="MS Gothic"/>
                <w:bCs/>
                <w:sz w:val="22"/>
                <w:szCs w:val="22"/>
              </w:rPr>
            </w:r>
            <w:r w:rsidR="000720FA">
              <w:rPr>
                <w:rFonts w:eastAsia="MS Gothic"/>
                <w:bCs/>
                <w:sz w:val="22"/>
                <w:szCs w:val="22"/>
              </w:rPr>
              <w:fldChar w:fldCharType="separate"/>
            </w:r>
            <w:r w:rsidRPr="00026ACF">
              <w:rPr>
                <w:rFonts w:eastAsia="MS Gothic"/>
                <w:bCs/>
                <w:sz w:val="22"/>
                <w:szCs w:val="22"/>
              </w:rPr>
              <w:fldChar w:fldCharType="end"/>
            </w:r>
          </w:p>
        </w:tc>
      </w:tr>
      <w:tr w:rsidR="00765028" w:rsidRPr="00026ACF" w14:paraId="0731E935" w14:textId="77777777" w:rsidTr="007709BA">
        <w:trPr>
          <w:trHeight w:val="148"/>
        </w:trPr>
        <w:tc>
          <w:tcPr>
            <w:tcW w:w="4965" w:type="dxa"/>
            <w:vMerge/>
          </w:tcPr>
          <w:p w14:paraId="73714929" w14:textId="77777777" w:rsidR="00765028" w:rsidRPr="00026ACF" w:rsidRDefault="00765028" w:rsidP="000B166B">
            <w:pPr>
              <w:pStyle w:val="Prrafodelista"/>
              <w:spacing w:before="120"/>
              <w:ind w:left="0"/>
              <w:jc w:val="both"/>
              <w:rPr>
                <w:b/>
                <w:bCs/>
                <w:sz w:val="22"/>
                <w:szCs w:val="22"/>
              </w:rPr>
            </w:pPr>
          </w:p>
        </w:tc>
        <w:tc>
          <w:tcPr>
            <w:tcW w:w="4782" w:type="dxa"/>
            <w:tcBorders>
              <w:bottom w:val="single" w:sz="4" w:space="0" w:color="auto"/>
            </w:tcBorders>
          </w:tcPr>
          <w:p w14:paraId="5C10AFB7" w14:textId="77777777" w:rsidR="00765028" w:rsidRPr="00026ACF" w:rsidRDefault="00765028" w:rsidP="000B166B">
            <w:pPr>
              <w:pStyle w:val="Prrafodelista"/>
              <w:spacing w:before="120"/>
              <w:ind w:left="0"/>
              <w:jc w:val="both"/>
              <w:rPr>
                <w:b/>
                <w:bCs/>
                <w:sz w:val="22"/>
                <w:szCs w:val="22"/>
              </w:rPr>
            </w:pPr>
            <w:r w:rsidRPr="00026ACF">
              <w:rPr>
                <w:color w:val="222222"/>
                <w:sz w:val="22"/>
                <w:szCs w:val="22"/>
              </w:rPr>
              <w:t>Especificar el tipo de células (por ejemplo, células madre hematopoyéticas ...):</w:t>
            </w:r>
          </w:p>
        </w:tc>
      </w:tr>
      <w:tr w:rsidR="00765028" w:rsidRPr="00026ACF" w14:paraId="3E93F8C6" w14:textId="77777777" w:rsidTr="000B166B">
        <w:trPr>
          <w:trHeight w:val="148"/>
        </w:trPr>
        <w:tc>
          <w:tcPr>
            <w:tcW w:w="4965" w:type="dxa"/>
            <w:vMerge/>
          </w:tcPr>
          <w:p w14:paraId="20CC550C" w14:textId="77777777" w:rsidR="00765028" w:rsidRPr="00026ACF" w:rsidRDefault="00765028" w:rsidP="000B166B">
            <w:pPr>
              <w:pStyle w:val="Prrafodelista"/>
              <w:spacing w:before="120"/>
              <w:ind w:left="0"/>
              <w:jc w:val="both"/>
              <w:rPr>
                <w:b/>
                <w:bCs/>
                <w:sz w:val="22"/>
                <w:szCs w:val="22"/>
              </w:rPr>
            </w:pPr>
          </w:p>
        </w:tc>
        <w:tc>
          <w:tcPr>
            <w:tcW w:w="4782" w:type="dxa"/>
          </w:tcPr>
          <w:p w14:paraId="59E76913" w14:textId="77777777" w:rsidR="00765028" w:rsidRPr="00026ACF" w:rsidRDefault="00765028" w:rsidP="000B166B">
            <w:pPr>
              <w:pStyle w:val="Prrafodelista"/>
              <w:spacing w:before="120"/>
              <w:ind w:left="0"/>
              <w:jc w:val="both"/>
              <w:rPr>
                <w:b/>
                <w:bCs/>
                <w:sz w:val="22"/>
                <w:szCs w:val="22"/>
              </w:rPr>
            </w:pPr>
            <w:r w:rsidRPr="00026ACF">
              <w:rPr>
                <w:b/>
                <w:bCs/>
                <w:sz w:val="22"/>
                <w:szCs w:val="22"/>
              </w:rPr>
              <w:t>Vector viral utilizado:</w:t>
            </w:r>
          </w:p>
          <w:p w14:paraId="1DB6F531" w14:textId="77777777" w:rsidR="002F7C3B" w:rsidRPr="00026ACF" w:rsidRDefault="002F7C3B" w:rsidP="000B166B">
            <w:pPr>
              <w:pStyle w:val="Prrafodelista"/>
              <w:spacing w:before="120"/>
              <w:ind w:left="0"/>
              <w:jc w:val="both"/>
              <w:rPr>
                <w:b/>
                <w:bCs/>
                <w:sz w:val="22"/>
                <w:szCs w:val="22"/>
              </w:rPr>
            </w:pPr>
            <w:r w:rsidRPr="00026ACF">
              <w:rPr>
                <w:bCs/>
                <w:sz w:val="22"/>
                <w:szCs w:val="22"/>
              </w:rPr>
              <w:t>Retrovirus</w:t>
            </w:r>
            <w:r w:rsidRPr="00026ACF">
              <w:rPr>
                <w:b/>
                <w:bCs/>
                <w:sz w:val="22"/>
                <w:szCs w:val="22"/>
              </w:rPr>
              <w:t xml:space="preserve">           </w:t>
            </w:r>
            <w:r w:rsidRPr="00026ACF">
              <w:rPr>
                <w:rFonts w:eastAsia="MS Gothic"/>
                <w:bCs/>
                <w:sz w:val="22"/>
                <w:szCs w:val="22"/>
              </w:rPr>
              <w:fldChar w:fldCharType="begin">
                <w:ffData>
                  <w:name w:val="Marcar4"/>
                  <w:enabled/>
                  <w:calcOnExit w:val="0"/>
                  <w:checkBox>
                    <w:sizeAuto/>
                    <w:default w:val="0"/>
                  </w:checkBox>
                </w:ffData>
              </w:fldChar>
            </w:r>
            <w:r w:rsidRPr="00026ACF">
              <w:rPr>
                <w:rFonts w:eastAsia="MS Gothic"/>
                <w:bCs/>
                <w:sz w:val="22"/>
                <w:szCs w:val="22"/>
              </w:rPr>
              <w:instrText xml:space="preserve"> FORMCHECKBOX </w:instrText>
            </w:r>
            <w:r w:rsidR="000720FA">
              <w:rPr>
                <w:rFonts w:eastAsia="MS Gothic"/>
                <w:bCs/>
                <w:sz w:val="22"/>
                <w:szCs w:val="22"/>
              </w:rPr>
            </w:r>
            <w:r w:rsidR="000720FA">
              <w:rPr>
                <w:rFonts w:eastAsia="MS Gothic"/>
                <w:bCs/>
                <w:sz w:val="22"/>
                <w:szCs w:val="22"/>
              </w:rPr>
              <w:fldChar w:fldCharType="separate"/>
            </w:r>
            <w:r w:rsidRPr="00026ACF">
              <w:rPr>
                <w:rFonts w:eastAsia="MS Gothic"/>
                <w:bCs/>
                <w:sz w:val="22"/>
                <w:szCs w:val="22"/>
              </w:rPr>
              <w:fldChar w:fldCharType="end"/>
            </w:r>
          </w:p>
          <w:p w14:paraId="0EE912E0" w14:textId="77777777" w:rsidR="002F7C3B" w:rsidRPr="00026ACF" w:rsidRDefault="002F7C3B" w:rsidP="000B166B">
            <w:pPr>
              <w:pStyle w:val="Prrafodelista"/>
              <w:spacing w:before="120"/>
              <w:ind w:left="0"/>
              <w:jc w:val="both"/>
              <w:rPr>
                <w:rFonts w:eastAsia="MS Gothic"/>
                <w:bCs/>
                <w:sz w:val="22"/>
                <w:szCs w:val="22"/>
              </w:rPr>
            </w:pPr>
            <w:r w:rsidRPr="00026ACF">
              <w:rPr>
                <w:bCs/>
                <w:sz w:val="22"/>
                <w:szCs w:val="22"/>
              </w:rPr>
              <w:t>Lentivirus</w:t>
            </w:r>
            <w:r w:rsidRPr="00026ACF">
              <w:rPr>
                <w:b/>
                <w:bCs/>
                <w:sz w:val="22"/>
                <w:szCs w:val="22"/>
              </w:rPr>
              <w:t xml:space="preserve">            </w:t>
            </w:r>
            <w:r w:rsidRPr="00026ACF">
              <w:rPr>
                <w:rFonts w:eastAsia="MS Gothic"/>
                <w:bCs/>
                <w:sz w:val="22"/>
                <w:szCs w:val="22"/>
              </w:rPr>
              <w:fldChar w:fldCharType="begin">
                <w:ffData>
                  <w:name w:val="Marcar4"/>
                  <w:enabled/>
                  <w:calcOnExit w:val="0"/>
                  <w:checkBox>
                    <w:sizeAuto/>
                    <w:default w:val="0"/>
                  </w:checkBox>
                </w:ffData>
              </w:fldChar>
            </w:r>
            <w:r w:rsidRPr="00026ACF">
              <w:rPr>
                <w:rFonts w:eastAsia="MS Gothic"/>
                <w:bCs/>
                <w:sz w:val="22"/>
                <w:szCs w:val="22"/>
              </w:rPr>
              <w:instrText xml:space="preserve"> FORMCHECKBOX </w:instrText>
            </w:r>
            <w:r w:rsidR="000720FA">
              <w:rPr>
                <w:rFonts w:eastAsia="MS Gothic"/>
                <w:bCs/>
                <w:sz w:val="22"/>
                <w:szCs w:val="22"/>
              </w:rPr>
            </w:r>
            <w:r w:rsidR="000720FA">
              <w:rPr>
                <w:rFonts w:eastAsia="MS Gothic"/>
                <w:bCs/>
                <w:sz w:val="22"/>
                <w:szCs w:val="22"/>
              </w:rPr>
              <w:fldChar w:fldCharType="separate"/>
            </w:r>
            <w:r w:rsidRPr="00026ACF">
              <w:rPr>
                <w:rFonts w:eastAsia="MS Gothic"/>
                <w:bCs/>
                <w:sz w:val="22"/>
                <w:szCs w:val="22"/>
              </w:rPr>
              <w:fldChar w:fldCharType="end"/>
            </w:r>
          </w:p>
          <w:p w14:paraId="1E85C616" w14:textId="16B542F2" w:rsidR="002F7C3B" w:rsidRPr="00026ACF" w:rsidRDefault="008D15D8" w:rsidP="000B166B">
            <w:pPr>
              <w:pStyle w:val="Prrafodelista"/>
              <w:spacing w:before="120"/>
              <w:ind w:left="0"/>
              <w:jc w:val="both"/>
              <w:rPr>
                <w:rFonts w:eastAsia="MS Gothic"/>
                <w:bCs/>
                <w:sz w:val="22"/>
                <w:szCs w:val="22"/>
              </w:rPr>
            </w:pPr>
            <w:r w:rsidRPr="00026ACF">
              <w:rPr>
                <w:rFonts w:eastAsia="MS Gothic"/>
                <w:bCs/>
                <w:sz w:val="22"/>
                <w:szCs w:val="22"/>
              </w:rPr>
              <w:t xml:space="preserve">Vector AAV   </w:t>
            </w:r>
            <w:r w:rsidR="001343B2" w:rsidRPr="00026ACF">
              <w:rPr>
                <w:rFonts w:eastAsia="MS Gothic"/>
                <w:bCs/>
                <w:sz w:val="22"/>
                <w:szCs w:val="22"/>
              </w:rPr>
              <w:t xml:space="preserve">   </w:t>
            </w:r>
            <w:r w:rsidRPr="00026ACF">
              <w:rPr>
                <w:rFonts w:eastAsia="MS Gothic"/>
                <w:bCs/>
                <w:sz w:val="22"/>
                <w:szCs w:val="22"/>
              </w:rPr>
              <w:t xml:space="preserve">  </w:t>
            </w:r>
            <w:r w:rsidRPr="00026ACF">
              <w:rPr>
                <w:rFonts w:eastAsia="MS Gothic"/>
                <w:bCs/>
                <w:sz w:val="22"/>
                <w:szCs w:val="22"/>
              </w:rPr>
              <w:fldChar w:fldCharType="begin">
                <w:ffData>
                  <w:name w:val="Marcar4"/>
                  <w:enabled/>
                  <w:calcOnExit w:val="0"/>
                  <w:checkBox>
                    <w:sizeAuto/>
                    <w:default w:val="0"/>
                  </w:checkBox>
                </w:ffData>
              </w:fldChar>
            </w:r>
            <w:r w:rsidRPr="00026ACF">
              <w:rPr>
                <w:rFonts w:eastAsia="MS Gothic"/>
                <w:bCs/>
                <w:sz w:val="22"/>
                <w:szCs w:val="22"/>
              </w:rPr>
              <w:instrText xml:space="preserve"> FORMCHECKBOX </w:instrText>
            </w:r>
            <w:r w:rsidR="000720FA">
              <w:rPr>
                <w:rFonts w:eastAsia="MS Gothic"/>
                <w:bCs/>
                <w:sz w:val="22"/>
                <w:szCs w:val="22"/>
              </w:rPr>
            </w:r>
            <w:r w:rsidR="000720FA">
              <w:rPr>
                <w:rFonts w:eastAsia="MS Gothic"/>
                <w:bCs/>
                <w:sz w:val="22"/>
                <w:szCs w:val="22"/>
              </w:rPr>
              <w:fldChar w:fldCharType="separate"/>
            </w:r>
            <w:r w:rsidRPr="00026ACF">
              <w:rPr>
                <w:rFonts w:eastAsia="MS Gothic"/>
                <w:bCs/>
                <w:sz w:val="22"/>
                <w:szCs w:val="22"/>
              </w:rPr>
              <w:fldChar w:fldCharType="end"/>
            </w:r>
          </w:p>
          <w:p w14:paraId="0D0D0200" w14:textId="77777777" w:rsidR="002F7C3B" w:rsidRPr="00026ACF" w:rsidRDefault="002F7C3B" w:rsidP="004D1327">
            <w:pPr>
              <w:pStyle w:val="Prrafodelista"/>
              <w:spacing w:before="120"/>
              <w:ind w:left="0"/>
              <w:jc w:val="both"/>
              <w:rPr>
                <w:rFonts w:eastAsia="MS Gothic"/>
                <w:bCs/>
                <w:sz w:val="22"/>
                <w:szCs w:val="22"/>
              </w:rPr>
            </w:pPr>
            <w:r w:rsidRPr="00026ACF">
              <w:rPr>
                <w:rFonts w:eastAsia="MS Gothic"/>
                <w:bCs/>
                <w:sz w:val="22"/>
                <w:szCs w:val="22"/>
              </w:rPr>
              <w:t xml:space="preserve">Si se utiliza un vector AAV, </w:t>
            </w:r>
            <w:r w:rsidR="007B42DA" w:rsidRPr="00026ACF">
              <w:rPr>
                <w:rFonts w:eastAsia="MS Gothic"/>
                <w:bCs/>
                <w:sz w:val="22"/>
                <w:szCs w:val="22"/>
              </w:rPr>
              <w:t>el sistema de producción de</w:t>
            </w:r>
            <w:r w:rsidR="008D15D8" w:rsidRPr="00026ACF">
              <w:rPr>
                <w:rFonts w:eastAsia="MS Gothic"/>
                <w:bCs/>
                <w:sz w:val="22"/>
                <w:szCs w:val="22"/>
              </w:rPr>
              <w:t>l vector</w:t>
            </w:r>
            <w:r w:rsidR="007B42DA" w:rsidRPr="00026ACF">
              <w:rPr>
                <w:rFonts w:eastAsia="MS Gothic"/>
                <w:bCs/>
                <w:sz w:val="22"/>
                <w:szCs w:val="22"/>
              </w:rPr>
              <w:t xml:space="preserve"> AAV contiene un virus auxiliar competente para la replicación.</w:t>
            </w:r>
          </w:p>
          <w:p w14:paraId="471282D5" w14:textId="77777777" w:rsidR="008D15D8" w:rsidRPr="00026ACF" w:rsidRDefault="008D15D8" w:rsidP="008D15D8">
            <w:pPr>
              <w:pStyle w:val="Prrafodelista"/>
              <w:spacing w:before="120"/>
              <w:ind w:left="0"/>
              <w:jc w:val="both"/>
              <w:rPr>
                <w:b/>
                <w:bCs/>
                <w:sz w:val="22"/>
                <w:szCs w:val="22"/>
              </w:rPr>
            </w:pPr>
            <w:r w:rsidRPr="00026ACF">
              <w:rPr>
                <w:bCs/>
                <w:sz w:val="22"/>
                <w:szCs w:val="22"/>
              </w:rPr>
              <w:t>Si</w:t>
            </w:r>
            <w:r w:rsidRPr="00026ACF">
              <w:rPr>
                <w:b/>
                <w:bCs/>
                <w:sz w:val="22"/>
                <w:szCs w:val="22"/>
              </w:rPr>
              <w:t xml:space="preserve">           </w:t>
            </w:r>
            <w:r w:rsidRPr="00026ACF">
              <w:rPr>
                <w:rFonts w:eastAsia="MS Gothic"/>
                <w:bCs/>
                <w:sz w:val="22"/>
                <w:szCs w:val="22"/>
              </w:rPr>
              <w:fldChar w:fldCharType="begin">
                <w:ffData>
                  <w:name w:val="Marcar4"/>
                  <w:enabled/>
                  <w:calcOnExit w:val="0"/>
                  <w:checkBox>
                    <w:sizeAuto/>
                    <w:default w:val="0"/>
                  </w:checkBox>
                </w:ffData>
              </w:fldChar>
            </w:r>
            <w:r w:rsidRPr="00026ACF">
              <w:rPr>
                <w:rFonts w:eastAsia="MS Gothic"/>
                <w:bCs/>
                <w:sz w:val="22"/>
                <w:szCs w:val="22"/>
              </w:rPr>
              <w:instrText xml:space="preserve"> FORMCHECKBOX </w:instrText>
            </w:r>
            <w:r w:rsidR="000720FA">
              <w:rPr>
                <w:rFonts w:eastAsia="MS Gothic"/>
                <w:bCs/>
                <w:sz w:val="22"/>
                <w:szCs w:val="22"/>
              </w:rPr>
            </w:r>
            <w:r w:rsidR="000720FA">
              <w:rPr>
                <w:rFonts w:eastAsia="MS Gothic"/>
                <w:bCs/>
                <w:sz w:val="22"/>
                <w:szCs w:val="22"/>
              </w:rPr>
              <w:fldChar w:fldCharType="separate"/>
            </w:r>
            <w:r w:rsidRPr="00026ACF">
              <w:rPr>
                <w:rFonts w:eastAsia="MS Gothic"/>
                <w:bCs/>
                <w:sz w:val="22"/>
                <w:szCs w:val="22"/>
              </w:rPr>
              <w:fldChar w:fldCharType="end"/>
            </w:r>
          </w:p>
          <w:p w14:paraId="2C31EE23" w14:textId="77777777" w:rsidR="008D15D8" w:rsidRPr="00026ACF" w:rsidRDefault="008D15D8" w:rsidP="008D15D8">
            <w:pPr>
              <w:pStyle w:val="Prrafodelista"/>
              <w:spacing w:before="120"/>
              <w:ind w:left="0"/>
              <w:jc w:val="both"/>
              <w:rPr>
                <w:rFonts w:eastAsia="MS Gothic"/>
                <w:bCs/>
                <w:sz w:val="22"/>
                <w:szCs w:val="22"/>
              </w:rPr>
            </w:pPr>
            <w:r w:rsidRPr="00026ACF">
              <w:rPr>
                <w:bCs/>
                <w:sz w:val="22"/>
                <w:szCs w:val="22"/>
              </w:rPr>
              <w:t>No</w:t>
            </w:r>
            <w:r w:rsidRPr="00026ACF">
              <w:rPr>
                <w:b/>
                <w:bCs/>
                <w:sz w:val="22"/>
                <w:szCs w:val="22"/>
              </w:rPr>
              <w:t xml:space="preserve">         </w:t>
            </w:r>
            <w:r w:rsidRPr="00026ACF">
              <w:rPr>
                <w:rFonts w:eastAsia="MS Gothic"/>
                <w:bCs/>
                <w:sz w:val="22"/>
                <w:szCs w:val="22"/>
              </w:rPr>
              <w:fldChar w:fldCharType="begin">
                <w:ffData>
                  <w:name w:val="Marcar4"/>
                  <w:enabled/>
                  <w:calcOnExit w:val="0"/>
                  <w:checkBox>
                    <w:sizeAuto/>
                    <w:default w:val="0"/>
                  </w:checkBox>
                </w:ffData>
              </w:fldChar>
            </w:r>
            <w:r w:rsidRPr="00026ACF">
              <w:rPr>
                <w:rFonts w:eastAsia="MS Gothic"/>
                <w:bCs/>
                <w:sz w:val="22"/>
                <w:szCs w:val="22"/>
              </w:rPr>
              <w:instrText xml:space="preserve"> FORMCHECKBOX </w:instrText>
            </w:r>
            <w:r w:rsidR="000720FA">
              <w:rPr>
                <w:rFonts w:eastAsia="MS Gothic"/>
                <w:bCs/>
                <w:sz w:val="22"/>
                <w:szCs w:val="22"/>
              </w:rPr>
            </w:r>
            <w:r w:rsidR="000720FA">
              <w:rPr>
                <w:rFonts w:eastAsia="MS Gothic"/>
                <w:bCs/>
                <w:sz w:val="22"/>
                <w:szCs w:val="22"/>
              </w:rPr>
              <w:fldChar w:fldCharType="separate"/>
            </w:r>
            <w:r w:rsidRPr="00026ACF">
              <w:rPr>
                <w:rFonts w:eastAsia="MS Gothic"/>
                <w:bCs/>
                <w:sz w:val="22"/>
                <w:szCs w:val="22"/>
              </w:rPr>
              <w:fldChar w:fldCharType="end"/>
            </w:r>
          </w:p>
          <w:p w14:paraId="192CC3D8" w14:textId="259CCC8B" w:rsidR="00764258" w:rsidRPr="00026ACF" w:rsidRDefault="00764258" w:rsidP="00764258">
            <w:pPr>
              <w:pStyle w:val="Prrafodelista"/>
              <w:spacing w:before="120"/>
              <w:ind w:left="0"/>
              <w:jc w:val="both"/>
              <w:rPr>
                <w:b/>
                <w:bCs/>
                <w:sz w:val="22"/>
                <w:szCs w:val="22"/>
              </w:rPr>
            </w:pPr>
            <w:r w:rsidRPr="00026ACF">
              <w:rPr>
                <w:b/>
                <w:bCs/>
                <w:sz w:val="22"/>
                <w:szCs w:val="22"/>
              </w:rPr>
              <w:t>Células humanas modificadas genéticamente sin el uso de vectores virales:</w:t>
            </w:r>
          </w:p>
          <w:p w14:paraId="0B5FB030" w14:textId="669F1477" w:rsidR="00764258" w:rsidRPr="00026ACF" w:rsidRDefault="007709BA" w:rsidP="00764258">
            <w:pPr>
              <w:pStyle w:val="Prrafodelista"/>
              <w:spacing w:before="120"/>
              <w:ind w:left="0"/>
              <w:jc w:val="both"/>
              <w:rPr>
                <w:sz w:val="22"/>
                <w:szCs w:val="22"/>
              </w:rPr>
            </w:pPr>
            <w:r w:rsidRPr="00026ACF">
              <w:rPr>
                <w:sz w:val="22"/>
                <w:szCs w:val="22"/>
              </w:rPr>
              <w:t>Especifique el sistema de transferencia utilizado:</w:t>
            </w:r>
          </w:p>
          <w:p w14:paraId="7FE115E8" w14:textId="3479FCE0" w:rsidR="007709BA" w:rsidRPr="00026ACF" w:rsidRDefault="007709BA" w:rsidP="00764258">
            <w:pPr>
              <w:pStyle w:val="Prrafodelista"/>
              <w:spacing w:before="120"/>
              <w:ind w:left="0"/>
              <w:jc w:val="both"/>
              <w:rPr>
                <w:sz w:val="22"/>
                <w:szCs w:val="22"/>
              </w:rPr>
            </w:pPr>
            <w:r w:rsidRPr="00026ACF">
              <w:rPr>
                <w:sz w:val="22"/>
                <w:szCs w:val="22"/>
              </w:rPr>
              <w:t>………………………………………………….</w:t>
            </w:r>
          </w:p>
          <w:p w14:paraId="533C073D" w14:textId="7B12EAE7" w:rsidR="007709BA" w:rsidRPr="00026ACF" w:rsidRDefault="007709BA" w:rsidP="00764258">
            <w:pPr>
              <w:pStyle w:val="Prrafodelista"/>
              <w:spacing w:before="120"/>
              <w:ind w:left="0"/>
              <w:jc w:val="both"/>
              <w:rPr>
                <w:sz w:val="22"/>
                <w:szCs w:val="22"/>
              </w:rPr>
            </w:pPr>
            <w:r w:rsidRPr="00026ACF">
              <w:rPr>
                <w:sz w:val="22"/>
                <w:szCs w:val="22"/>
              </w:rPr>
              <w:t>Breve descripción de las modificaciones realizadas en las celdas:</w:t>
            </w:r>
          </w:p>
          <w:p w14:paraId="1FCA952F" w14:textId="7ACD6582" w:rsidR="007709BA" w:rsidRPr="00026ACF" w:rsidRDefault="007709BA" w:rsidP="00764258">
            <w:pPr>
              <w:pStyle w:val="Prrafodelista"/>
              <w:spacing w:before="120"/>
              <w:ind w:left="0"/>
              <w:jc w:val="both"/>
              <w:rPr>
                <w:sz w:val="22"/>
                <w:szCs w:val="22"/>
              </w:rPr>
            </w:pPr>
            <w:r w:rsidRPr="00026ACF">
              <w:rPr>
                <w:sz w:val="22"/>
                <w:szCs w:val="22"/>
              </w:rPr>
              <w:t>………………………………………………….</w:t>
            </w:r>
          </w:p>
          <w:p w14:paraId="12897681" w14:textId="77777777" w:rsidR="008D15D8" w:rsidRPr="00026ACF" w:rsidRDefault="008D15D8" w:rsidP="004D1327">
            <w:pPr>
              <w:pStyle w:val="Prrafodelista"/>
              <w:spacing w:before="120"/>
              <w:ind w:left="0"/>
              <w:jc w:val="both"/>
              <w:rPr>
                <w:b/>
                <w:bCs/>
                <w:sz w:val="22"/>
                <w:szCs w:val="22"/>
              </w:rPr>
            </w:pPr>
          </w:p>
        </w:tc>
      </w:tr>
      <w:tr w:rsidR="00765028" w:rsidRPr="00026ACF" w14:paraId="340EC52E" w14:textId="77777777" w:rsidTr="000B166B">
        <w:tc>
          <w:tcPr>
            <w:tcW w:w="4965" w:type="dxa"/>
          </w:tcPr>
          <w:p w14:paraId="4DBB8976" w14:textId="77777777" w:rsidR="00765028" w:rsidRPr="00026ACF" w:rsidRDefault="00765028" w:rsidP="000B166B">
            <w:pPr>
              <w:pStyle w:val="Prrafodelista"/>
              <w:spacing w:before="120"/>
              <w:ind w:left="0"/>
              <w:jc w:val="both"/>
              <w:rPr>
                <w:b/>
                <w:bCs/>
                <w:sz w:val="22"/>
                <w:szCs w:val="22"/>
              </w:rPr>
            </w:pPr>
            <w:r w:rsidRPr="00026ACF">
              <w:rPr>
                <w:b/>
                <w:bCs/>
                <w:sz w:val="22"/>
                <w:szCs w:val="22"/>
              </w:rPr>
              <w:t>Forma Farmacéutica</w:t>
            </w:r>
          </w:p>
        </w:tc>
        <w:tc>
          <w:tcPr>
            <w:tcW w:w="4782" w:type="dxa"/>
          </w:tcPr>
          <w:p w14:paraId="2E956349" w14:textId="77777777" w:rsidR="00765028" w:rsidRPr="00026ACF" w:rsidRDefault="00765028" w:rsidP="000B166B">
            <w:pPr>
              <w:pStyle w:val="Prrafodelista"/>
              <w:spacing w:before="120"/>
              <w:ind w:left="0"/>
              <w:jc w:val="both"/>
              <w:rPr>
                <w:b/>
                <w:bCs/>
                <w:sz w:val="22"/>
                <w:szCs w:val="22"/>
              </w:rPr>
            </w:pPr>
          </w:p>
        </w:tc>
      </w:tr>
      <w:tr w:rsidR="00765028" w:rsidRPr="00026ACF" w14:paraId="388EDCBD" w14:textId="77777777" w:rsidTr="000B166B">
        <w:tc>
          <w:tcPr>
            <w:tcW w:w="4965" w:type="dxa"/>
          </w:tcPr>
          <w:p w14:paraId="35AF5180" w14:textId="77777777" w:rsidR="00765028" w:rsidRPr="00026ACF" w:rsidRDefault="00765028" w:rsidP="000B166B">
            <w:pPr>
              <w:pStyle w:val="Prrafodelista"/>
              <w:spacing w:before="120"/>
              <w:ind w:left="0"/>
              <w:jc w:val="both"/>
              <w:rPr>
                <w:b/>
                <w:bCs/>
                <w:sz w:val="22"/>
                <w:szCs w:val="22"/>
              </w:rPr>
            </w:pPr>
            <w:r w:rsidRPr="00026ACF">
              <w:rPr>
                <w:b/>
                <w:bCs/>
                <w:sz w:val="22"/>
                <w:szCs w:val="22"/>
              </w:rPr>
              <w:t>Modo/Vía de administración</w:t>
            </w:r>
          </w:p>
        </w:tc>
        <w:tc>
          <w:tcPr>
            <w:tcW w:w="4782" w:type="dxa"/>
          </w:tcPr>
          <w:p w14:paraId="21D66289" w14:textId="77777777" w:rsidR="00765028" w:rsidRPr="00026ACF" w:rsidRDefault="00765028" w:rsidP="000B166B">
            <w:pPr>
              <w:pStyle w:val="Prrafodelista"/>
              <w:spacing w:before="120"/>
              <w:ind w:left="0"/>
              <w:jc w:val="both"/>
              <w:rPr>
                <w:b/>
                <w:bCs/>
                <w:sz w:val="22"/>
                <w:szCs w:val="22"/>
              </w:rPr>
            </w:pPr>
          </w:p>
        </w:tc>
      </w:tr>
    </w:tbl>
    <w:p w14:paraId="5BB716A0" w14:textId="77777777" w:rsidR="00765028" w:rsidRPr="00026ACF" w:rsidRDefault="00765028" w:rsidP="00765028">
      <w:pPr>
        <w:pStyle w:val="Prrafodelista"/>
        <w:spacing w:before="120"/>
        <w:ind w:left="426"/>
        <w:jc w:val="both"/>
        <w:rPr>
          <w:b/>
          <w:color w:val="222222"/>
          <w:sz w:val="24"/>
          <w:szCs w:val="24"/>
        </w:rPr>
      </w:pPr>
    </w:p>
    <w:p w14:paraId="19EBDB68" w14:textId="77777777" w:rsidR="00765028" w:rsidRPr="00026ACF" w:rsidRDefault="00765028" w:rsidP="00765028">
      <w:pPr>
        <w:pStyle w:val="Prrafodelista"/>
        <w:numPr>
          <w:ilvl w:val="0"/>
          <w:numId w:val="32"/>
        </w:numPr>
        <w:spacing w:before="120"/>
        <w:ind w:left="426" w:hanging="426"/>
        <w:jc w:val="both"/>
        <w:rPr>
          <w:b/>
          <w:color w:val="222222"/>
          <w:sz w:val="24"/>
          <w:szCs w:val="24"/>
        </w:rPr>
      </w:pPr>
      <w:r w:rsidRPr="00026ACF">
        <w:rPr>
          <w:b/>
          <w:color w:val="222222"/>
          <w:sz w:val="24"/>
          <w:szCs w:val="24"/>
        </w:rPr>
        <w:t>Ausencia de partículas de virus competentes para la replicación en el producto terminado</w:t>
      </w:r>
    </w:p>
    <w:p w14:paraId="084CF21C" w14:textId="3D25275A" w:rsidR="00765028" w:rsidRPr="00026ACF" w:rsidRDefault="00765028" w:rsidP="00765028">
      <w:pPr>
        <w:pStyle w:val="Prrafodelista"/>
        <w:spacing w:before="120"/>
        <w:ind w:left="0"/>
        <w:jc w:val="both"/>
        <w:rPr>
          <w:i/>
          <w:color w:val="222222"/>
          <w:sz w:val="24"/>
          <w:szCs w:val="24"/>
        </w:rPr>
      </w:pPr>
      <w:r w:rsidRPr="00026ACF">
        <w:rPr>
          <w:i/>
          <w:color w:val="222222"/>
          <w:sz w:val="24"/>
          <w:szCs w:val="24"/>
        </w:rPr>
        <w:t xml:space="preserve">El solicitante debe demostrar la ausencia de formación de virus competentes para replicación en la fase de producción viral o, alternativamente, demostrar de ausencia de virus competentes para la replicación en las células transducidas de acuerdo con las Buenas Prácticas sobre la evaluación de aspectos relacionados con el OMG en el contexto de ensayos clínicos con células humanas modificadas genéticamente mediante vectores </w:t>
      </w:r>
      <w:r w:rsidR="007B42DA" w:rsidRPr="00026ACF">
        <w:rPr>
          <w:i/>
          <w:color w:val="222222"/>
          <w:sz w:val="24"/>
          <w:szCs w:val="24"/>
        </w:rPr>
        <w:t>virales</w:t>
      </w:r>
      <w:r w:rsidRPr="00026ACF">
        <w:rPr>
          <w:i/>
          <w:color w:val="222222"/>
          <w:sz w:val="24"/>
          <w:szCs w:val="24"/>
        </w:rPr>
        <w:t>.</w:t>
      </w:r>
    </w:p>
    <w:p w14:paraId="0AF0E109" w14:textId="69034BAF" w:rsidR="007B42DA" w:rsidRPr="00026ACF" w:rsidRDefault="007B42DA" w:rsidP="00765028">
      <w:pPr>
        <w:pStyle w:val="Prrafodelista"/>
        <w:spacing w:before="120"/>
        <w:ind w:left="0"/>
        <w:jc w:val="both"/>
        <w:rPr>
          <w:i/>
          <w:color w:val="222222"/>
          <w:sz w:val="24"/>
          <w:szCs w:val="24"/>
        </w:rPr>
      </w:pPr>
      <w:r w:rsidRPr="00026ACF">
        <w:rPr>
          <w:i/>
          <w:color w:val="222222"/>
          <w:sz w:val="24"/>
          <w:szCs w:val="24"/>
        </w:rPr>
        <w:t>Cuando se utiliza un virus auxiliar en el sistema de producción, el solicitante debe demostrar que el producto terminado no contiene virus auxiliares residuales. Esto puede demostrarse a nivel del vector viral.</w:t>
      </w:r>
    </w:p>
    <w:p w14:paraId="3E7B73D5" w14:textId="121C3F92" w:rsidR="007709BA" w:rsidRPr="00026ACF" w:rsidRDefault="003C33D5" w:rsidP="00765028">
      <w:pPr>
        <w:pStyle w:val="Prrafodelista"/>
        <w:spacing w:before="120"/>
        <w:ind w:left="0"/>
        <w:jc w:val="both"/>
        <w:rPr>
          <w:i/>
          <w:color w:val="222222"/>
          <w:sz w:val="24"/>
          <w:szCs w:val="24"/>
        </w:rPr>
      </w:pPr>
      <w:r w:rsidRPr="00026ACF">
        <w:rPr>
          <w:i/>
          <w:color w:val="222222"/>
          <w:sz w:val="24"/>
          <w:szCs w:val="24"/>
        </w:rPr>
        <w:t>Este punto</w:t>
      </w:r>
      <w:r w:rsidR="007709BA" w:rsidRPr="00026ACF">
        <w:rPr>
          <w:i/>
          <w:color w:val="222222"/>
          <w:sz w:val="24"/>
          <w:szCs w:val="24"/>
        </w:rPr>
        <w:t xml:space="preserve"> no debe completarse en el caso de células humanas modificadas genéticamente sin el uso de un vector viral.</w:t>
      </w:r>
    </w:p>
    <w:p w14:paraId="55F5C6F9" w14:textId="77777777" w:rsidR="00765028" w:rsidRPr="00026ACF" w:rsidRDefault="00765028" w:rsidP="00765028">
      <w:pPr>
        <w:pBdr>
          <w:top w:val="single" w:sz="4" w:space="1" w:color="auto"/>
          <w:left w:val="single" w:sz="4" w:space="4" w:color="auto"/>
          <w:bottom w:val="single" w:sz="4" w:space="1" w:color="auto"/>
          <w:right w:val="single" w:sz="4" w:space="0" w:color="auto"/>
        </w:pBdr>
        <w:spacing w:before="120"/>
        <w:rPr>
          <w:i/>
          <w:color w:val="222222"/>
          <w:sz w:val="24"/>
          <w:szCs w:val="24"/>
        </w:rPr>
      </w:pPr>
    </w:p>
    <w:p w14:paraId="50DF1AD8" w14:textId="705518D8" w:rsidR="00765028" w:rsidRPr="00026ACF" w:rsidRDefault="007709BA" w:rsidP="00765028">
      <w:pPr>
        <w:pStyle w:val="Prrafodelista"/>
        <w:numPr>
          <w:ilvl w:val="0"/>
          <w:numId w:val="32"/>
        </w:numPr>
        <w:spacing w:before="120"/>
        <w:ind w:left="426" w:hanging="426"/>
        <w:jc w:val="both"/>
        <w:rPr>
          <w:b/>
          <w:color w:val="222222"/>
          <w:sz w:val="24"/>
          <w:szCs w:val="24"/>
        </w:rPr>
      </w:pPr>
      <w:r w:rsidRPr="00026ACF">
        <w:rPr>
          <w:b/>
          <w:color w:val="222222"/>
          <w:sz w:val="24"/>
          <w:szCs w:val="24"/>
        </w:rPr>
        <w:t>Presencia de partículas residuales de vectores virales infecciosos en el producto terminado</w:t>
      </w:r>
      <w:r w:rsidR="00765028" w:rsidRPr="00026ACF">
        <w:rPr>
          <w:b/>
          <w:color w:val="222222"/>
          <w:sz w:val="24"/>
          <w:szCs w:val="24"/>
        </w:rPr>
        <w:t>:</w:t>
      </w:r>
    </w:p>
    <w:p w14:paraId="1A15A8E3" w14:textId="7C8AFCE1" w:rsidR="004D1327" w:rsidRPr="00026ACF" w:rsidRDefault="004D1327" w:rsidP="00EC7389">
      <w:pPr>
        <w:spacing w:before="120"/>
        <w:jc w:val="both"/>
        <w:rPr>
          <w:i/>
          <w:color w:val="222222"/>
          <w:sz w:val="24"/>
          <w:szCs w:val="24"/>
        </w:rPr>
      </w:pPr>
      <w:r w:rsidRPr="00026ACF">
        <w:rPr>
          <w:i/>
          <w:color w:val="222222"/>
          <w:sz w:val="24"/>
          <w:szCs w:val="24"/>
        </w:rPr>
        <w:t>El solicitante debe presentar información de acuerdo con la subsección (i) o (ii) según corresponda. No es necesario completar esta sección para las células humanas modificadas genéticamente mediante vectores AAV</w:t>
      </w:r>
      <w:r w:rsidR="007709BA" w:rsidRPr="00026ACF">
        <w:rPr>
          <w:i/>
          <w:color w:val="222222"/>
          <w:sz w:val="24"/>
          <w:szCs w:val="24"/>
        </w:rPr>
        <w:t xml:space="preserve"> o en el caso de células humanas modificadas genéticamente sin el uso de un vector viral.</w:t>
      </w:r>
    </w:p>
    <w:p w14:paraId="0D66A7E1" w14:textId="77777777" w:rsidR="00853B49" w:rsidRDefault="00853B49">
      <w:pPr>
        <w:spacing w:after="200" w:line="276" w:lineRule="auto"/>
        <w:rPr>
          <w:b/>
          <w:color w:val="222222"/>
          <w:sz w:val="24"/>
          <w:szCs w:val="24"/>
        </w:rPr>
      </w:pPr>
      <w:r>
        <w:rPr>
          <w:b/>
          <w:color w:val="222222"/>
          <w:sz w:val="24"/>
          <w:szCs w:val="24"/>
        </w:rPr>
        <w:br w:type="page"/>
      </w:r>
    </w:p>
    <w:p w14:paraId="4BFCCCD4" w14:textId="09FB6BE3" w:rsidR="004D1327" w:rsidRPr="00026ACF" w:rsidRDefault="00B11FAE" w:rsidP="00EC7389">
      <w:pPr>
        <w:pStyle w:val="Prrafodelista"/>
        <w:numPr>
          <w:ilvl w:val="0"/>
          <w:numId w:val="40"/>
        </w:numPr>
        <w:spacing w:before="120"/>
        <w:ind w:left="426" w:hanging="426"/>
        <w:jc w:val="both"/>
        <w:rPr>
          <w:b/>
          <w:color w:val="222222"/>
          <w:sz w:val="24"/>
          <w:szCs w:val="24"/>
        </w:rPr>
      </w:pPr>
      <w:r w:rsidRPr="00026ACF">
        <w:rPr>
          <w:b/>
          <w:color w:val="222222"/>
          <w:sz w:val="24"/>
          <w:szCs w:val="24"/>
        </w:rPr>
        <w:t xml:space="preserve">Cantidades insignificantes de partículas </w:t>
      </w:r>
      <w:r w:rsidR="008D15D8" w:rsidRPr="00026ACF">
        <w:rPr>
          <w:b/>
          <w:color w:val="222222"/>
          <w:sz w:val="24"/>
          <w:szCs w:val="24"/>
        </w:rPr>
        <w:t xml:space="preserve">infecciosas residuales </w:t>
      </w:r>
      <w:r w:rsidR="00E0418B" w:rsidRPr="00026ACF">
        <w:rPr>
          <w:b/>
          <w:color w:val="222222"/>
          <w:sz w:val="24"/>
          <w:szCs w:val="24"/>
        </w:rPr>
        <w:t xml:space="preserve">del vector viral </w:t>
      </w:r>
      <w:r w:rsidRPr="00026ACF">
        <w:rPr>
          <w:b/>
          <w:color w:val="222222"/>
          <w:sz w:val="24"/>
          <w:szCs w:val="24"/>
        </w:rPr>
        <w:t>en el producto terminado</w:t>
      </w:r>
    </w:p>
    <w:p w14:paraId="3C4ABBFB" w14:textId="7B1441EA" w:rsidR="00765028" w:rsidRPr="00026ACF" w:rsidRDefault="00765028" w:rsidP="00765028">
      <w:pPr>
        <w:pStyle w:val="Prrafodelista"/>
        <w:spacing w:before="120"/>
        <w:ind w:left="0"/>
        <w:jc w:val="both"/>
        <w:rPr>
          <w:i/>
          <w:color w:val="222222"/>
          <w:sz w:val="24"/>
          <w:szCs w:val="24"/>
        </w:rPr>
      </w:pPr>
      <w:r w:rsidRPr="00026ACF">
        <w:rPr>
          <w:i/>
          <w:color w:val="222222"/>
          <w:sz w:val="24"/>
          <w:szCs w:val="24"/>
        </w:rPr>
        <w:t xml:space="preserve">El solicitante debe demostrar que las partículas retrovirales/lentivirales infecciosas residuales se han reducido a concentraciones insignificantes de acuerdo con las Buenas Prácticas sobre la evaluación de aspectos relacionados con OMG en el contexto de ensayos clínicos con células humanas </w:t>
      </w:r>
      <w:r w:rsidR="00C01AE0" w:rsidRPr="00026ACF">
        <w:rPr>
          <w:i/>
          <w:color w:val="222222"/>
          <w:sz w:val="24"/>
          <w:szCs w:val="24"/>
        </w:rPr>
        <w:t>modificadas genéticamente</w:t>
      </w:r>
      <w:r w:rsidRPr="00026ACF">
        <w:rPr>
          <w:i/>
          <w:color w:val="222222"/>
          <w:sz w:val="24"/>
          <w:szCs w:val="24"/>
        </w:rPr>
        <w:t>.</w:t>
      </w:r>
    </w:p>
    <w:p w14:paraId="1A1A534B" w14:textId="77777777" w:rsidR="00AE3570" w:rsidRPr="00026ACF" w:rsidRDefault="00AE3570" w:rsidP="00EC7389">
      <w:pPr>
        <w:pStyle w:val="Prrafodelista"/>
        <w:pBdr>
          <w:top w:val="single" w:sz="4" w:space="1" w:color="auto"/>
          <w:left w:val="single" w:sz="4" w:space="4" w:color="auto"/>
          <w:bottom w:val="single" w:sz="4" w:space="1" w:color="auto"/>
          <w:right w:val="single" w:sz="4" w:space="4" w:color="auto"/>
        </w:pBdr>
        <w:spacing w:before="120"/>
        <w:ind w:left="0"/>
        <w:jc w:val="both"/>
        <w:rPr>
          <w:i/>
          <w:color w:val="222222"/>
          <w:sz w:val="24"/>
          <w:szCs w:val="24"/>
        </w:rPr>
      </w:pPr>
    </w:p>
    <w:p w14:paraId="7EFA262E" w14:textId="77777777" w:rsidR="00AE3570" w:rsidRPr="00026ACF" w:rsidRDefault="00AE3570" w:rsidP="00EC7389">
      <w:pPr>
        <w:pStyle w:val="Prrafodelista"/>
        <w:numPr>
          <w:ilvl w:val="0"/>
          <w:numId w:val="40"/>
        </w:numPr>
        <w:spacing w:before="120"/>
        <w:ind w:left="426" w:hanging="426"/>
        <w:jc w:val="both"/>
        <w:rPr>
          <w:b/>
          <w:color w:val="222222"/>
          <w:sz w:val="24"/>
          <w:szCs w:val="24"/>
        </w:rPr>
      </w:pPr>
      <w:r w:rsidRPr="00026ACF">
        <w:rPr>
          <w:b/>
          <w:color w:val="222222"/>
          <w:sz w:val="24"/>
          <w:szCs w:val="24"/>
        </w:rPr>
        <w:t xml:space="preserve">Presencia de partículas </w:t>
      </w:r>
      <w:r w:rsidR="00C41AB2" w:rsidRPr="00026ACF">
        <w:rPr>
          <w:b/>
          <w:color w:val="222222"/>
          <w:sz w:val="24"/>
          <w:szCs w:val="24"/>
        </w:rPr>
        <w:t xml:space="preserve">infecciosas residuales </w:t>
      </w:r>
      <w:r w:rsidRPr="00026ACF">
        <w:rPr>
          <w:b/>
          <w:color w:val="222222"/>
          <w:sz w:val="24"/>
          <w:szCs w:val="24"/>
        </w:rPr>
        <w:t>del vector viral en el producto terminado:</w:t>
      </w:r>
    </w:p>
    <w:p w14:paraId="5D97ACEB" w14:textId="77777777" w:rsidR="00AE3570" w:rsidRPr="00026ACF" w:rsidRDefault="00C01AE0" w:rsidP="00765028">
      <w:pPr>
        <w:pStyle w:val="Prrafodelista"/>
        <w:spacing w:before="120"/>
        <w:ind w:left="0"/>
        <w:jc w:val="both"/>
        <w:rPr>
          <w:i/>
          <w:color w:val="222222"/>
          <w:sz w:val="24"/>
          <w:szCs w:val="24"/>
        </w:rPr>
      </w:pPr>
      <w:r w:rsidRPr="00026ACF">
        <w:rPr>
          <w:i/>
          <w:color w:val="222222"/>
          <w:sz w:val="24"/>
          <w:szCs w:val="24"/>
        </w:rPr>
        <w:t xml:space="preserve">Si las partículas </w:t>
      </w:r>
      <w:r w:rsidR="00C41AB2" w:rsidRPr="00026ACF">
        <w:rPr>
          <w:i/>
          <w:color w:val="222222"/>
          <w:sz w:val="24"/>
          <w:szCs w:val="24"/>
        </w:rPr>
        <w:t xml:space="preserve">infecciosas residuales </w:t>
      </w:r>
      <w:r w:rsidRPr="00026ACF">
        <w:rPr>
          <w:i/>
          <w:color w:val="222222"/>
          <w:sz w:val="24"/>
          <w:szCs w:val="24"/>
        </w:rPr>
        <w:t xml:space="preserve">del vector retroviral/lentiviral no se han reducido a concentraciones insignificantes, el solicitante debe proporcionar una estimación del número de partículas </w:t>
      </w:r>
      <w:r w:rsidR="00C41AB2" w:rsidRPr="00026ACF">
        <w:rPr>
          <w:i/>
          <w:color w:val="222222"/>
          <w:sz w:val="24"/>
          <w:szCs w:val="24"/>
        </w:rPr>
        <w:t xml:space="preserve">infecciosas residuales </w:t>
      </w:r>
      <w:r w:rsidRPr="00026ACF">
        <w:rPr>
          <w:i/>
          <w:color w:val="222222"/>
          <w:sz w:val="24"/>
          <w:szCs w:val="24"/>
        </w:rPr>
        <w:t>del vector retroviral/lentiviral presentes en el producto terminado de acuerdo con las Buenas Prácticas sobre la evaluación de aspectos relacionados con OMG en el contexto de ensayos clínicos con células humanas modificadas genéticamente por medio de vectores virales.</w:t>
      </w:r>
    </w:p>
    <w:p w14:paraId="1ED1971A" w14:textId="77777777" w:rsidR="00C01AE0" w:rsidRPr="00026ACF" w:rsidRDefault="00C01AE0" w:rsidP="00765028">
      <w:pPr>
        <w:pStyle w:val="Prrafodelista"/>
        <w:spacing w:before="120"/>
        <w:ind w:left="0"/>
        <w:jc w:val="both"/>
        <w:rPr>
          <w:i/>
          <w:color w:val="222222"/>
          <w:sz w:val="24"/>
          <w:szCs w:val="24"/>
        </w:rPr>
      </w:pPr>
      <w:r w:rsidRPr="00026ACF">
        <w:rPr>
          <w:i/>
          <w:color w:val="222222"/>
          <w:sz w:val="24"/>
          <w:szCs w:val="24"/>
        </w:rPr>
        <w:t xml:space="preserve">El solicitante también debe proporcionar pruebas (es decir, datos -incluidos los datos de la literatura-, y/o argumentos científicos sólidos) para justificar que las partículas residuales del vector presentes en el producto terminado no representan más que un riesgo insignificante para el medio ambiente. Dicha evidencia puede basarse en la inactivación/eliminación esperada de las partículas </w:t>
      </w:r>
      <w:r w:rsidR="00433029" w:rsidRPr="00026ACF">
        <w:rPr>
          <w:i/>
          <w:color w:val="222222"/>
          <w:sz w:val="24"/>
          <w:szCs w:val="24"/>
        </w:rPr>
        <w:t xml:space="preserve">infecciosas residuales </w:t>
      </w:r>
      <w:r w:rsidRPr="00026ACF">
        <w:rPr>
          <w:i/>
          <w:color w:val="222222"/>
          <w:sz w:val="24"/>
          <w:szCs w:val="24"/>
        </w:rPr>
        <w:t>de</w:t>
      </w:r>
      <w:r w:rsidR="00433029" w:rsidRPr="00026ACF">
        <w:rPr>
          <w:i/>
          <w:color w:val="222222"/>
          <w:sz w:val="24"/>
          <w:szCs w:val="24"/>
        </w:rPr>
        <w:t>l</w:t>
      </w:r>
      <w:r w:rsidRPr="00026ACF">
        <w:rPr>
          <w:i/>
          <w:color w:val="222222"/>
          <w:sz w:val="24"/>
          <w:szCs w:val="24"/>
        </w:rPr>
        <w:t xml:space="preserve"> vector después de la administración del producto terminado y/o las características específicas del vector usado para la transducción, incluidas las características del inserto. Si no se pueden excluir los riesgos ambientales, se deben implementar</w:t>
      </w:r>
      <w:r w:rsidR="00433029" w:rsidRPr="00026ACF">
        <w:rPr>
          <w:i/>
          <w:color w:val="222222"/>
          <w:sz w:val="24"/>
          <w:szCs w:val="24"/>
        </w:rPr>
        <w:t xml:space="preserve"> medidas de riesgo adicionales para reducir el riesgo ambiental a un nivel insignificante, que</w:t>
      </w:r>
      <w:r w:rsidRPr="00026ACF">
        <w:rPr>
          <w:i/>
          <w:color w:val="222222"/>
          <w:sz w:val="24"/>
          <w:szCs w:val="24"/>
        </w:rPr>
        <w:t xml:space="preserve"> se deben describir en la Sección 3 </w:t>
      </w:r>
    </w:p>
    <w:p w14:paraId="0335E3D8" w14:textId="77777777" w:rsidR="00765028" w:rsidRPr="00026ACF" w:rsidRDefault="00765028" w:rsidP="00765028">
      <w:pPr>
        <w:pBdr>
          <w:top w:val="single" w:sz="4" w:space="1" w:color="auto"/>
          <w:left w:val="single" w:sz="4" w:space="4" w:color="auto"/>
          <w:bottom w:val="single" w:sz="4" w:space="1" w:color="auto"/>
          <w:right w:val="single" w:sz="4" w:space="4" w:color="auto"/>
        </w:pBdr>
        <w:spacing w:before="120"/>
      </w:pPr>
    </w:p>
    <w:p w14:paraId="25C25D1C" w14:textId="77777777" w:rsidR="003C33D5" w:rsidRPr="00026ACF" w:rsidRDefault="00765028" w:rsidP="003C33D5">
      <w:pPr>
        <w:pStyle w:val="Prrafodelista"/>
        <w:numPr>
          <w:ilvl w:val="1"/>
          <w:numId w:val="33"/>
        </w:numPr>
        <w:spacing w:before="120"/>
        <w:ind w:left="426" w:hanging="568"/>
        <w:jc w:val="both"/>
        <w:rPr>
          <w:b/>
          <w:spacing w:val="-3"/>
          <w:sz w:val="24"/>
          <w:szCs w:val="24"/>
        </w:rPr>
      </w:pPr>
      <w:r w:rsidRPr="00026ACF">
        <w:rPr>
          <w:b/>
          <w:spacing w:val="-3"/>
          <w:sz w:val="24"/>
          <w:szCs w:val="24"/>
        </w:rPr>
        <w:t>Caracterización molecular de los vectores utilizados</w:t>
      </w:r>
    </w:p>
    <w:p w14:paraId="5CA30648" w14:textId="324F42CC" w:rsidR="003C33D5" w:rsidRPr="00026ACF" w:rsidRDefault="003C33D5" w:rsidP="003C33D5">
      <w:pPr>
        <w:spacing w:before="120"/>
        <w:ind w:left="-142"/>
        <w:jc w:val="both"/>
        <w:rPr>
          <w:b/>
          <w:spacing w:val="-3"/>
          <w:sz w:val="24"/>
          <w:szCs w:val="24"/>
        </w:rPr>
      </w:pPr>
      <w:r w:rsidRPr="00026ACF">
        <w:rPr>
          <w:i/>
          <w:color w:val="222222"/>
          <w:sz w:val="24"/>
          <w:szCs w:val="24"/>
        </w:rPr>
        <w:t>Este punto no debe completarse en el caso de células humanas modificadas genéticamente sin el uso de un vector viral.</w:t>
      </w:r>
    </w:p>
    <w:p w14:paraId="4E7DEEA6" w14:textId="1B0DBCA0" w:rsidR="00765028" w:rsidRPr="00026ACF" w:rsidRDefault="00765028" w:rsidP="00765028">
      <w:pPr>
        <w:pStyle w:val="Prrafodelista"/>
        <w:numPr>
          <w:ilvl w:val="0"/>
          <w:numId w:val="34"/>
        </w:numPr>
        <w:spacing w:before="120"/>
        <w:ind w:left="426" w:hanging="568"/>
        <w:jc w:val="both"/>
        <w:rPr>
          <w:b/>
          <w:color w:val="222222"/>
          <w:sz w:val="24"/>
          <w:szCs w:val="24"/>
        </w:rPr>
      </w:pPr>
      <w:r w:rsidRPr="00026ACF">
        <w:rPr>
          <w:b/>
          <w:color w:val="222222"/>
          <w:sz w:val="24"/>
          <w:szCs w:val="24"/>
        </w:rPr>
        <w:t>Mapa de la construcción</w:t>
      </w:r>
    </w:p>
    <w:p w14:paraId="50393F34" w14:textId="77777777" w:rsidR="00765028" w:rsidRPr="00026ACF" w:rsidRDefault="00765028" w:rsidP="00765028">
      <w:pPr>
        <w:pBdr>
          <w:top w:val="single" w:sz="4" w:space="1" w:color="auto"/>
          <w:left w:val="single" w:sz="4" w:space="4" w:color="auto"/>
          <w:bottom w:val="single" w:sz="4" w:space="1" w:color="auto"/>
          <w:right w:val="single" w:sz="4" w:space="4" w:color="auto"/>
        </w:pBdr>
        <w:spacing w:before="120"/>
        <w:rPr>
          <w:color w:val="222222"/>
          <w:sz w:val="24"/>
          <w:szCs w:val="24"/>
        </w:rPr>
      </w:pPr>
    </w:p>
    <w:p w14:paraId="3F3A931E" w14:textId="77777777" w:rsidR="00765028" w:rsidRPr="00026ACF" w:rsidRDefault="00765028" w:rsidP="00765028">
      <w:pPr>
        <w:pStyle w:val="Prrafodelista"/>
        <w:numPr>
          <w:ilvl w:val="0"/>
          <w:numId w:val="34"/>
        </w:numPr>
        <w:spacing w:before="120"/>
        <w:ind w:left="426" w:hanging="568"/>
        <w:jc w:val="both"/>
        <w:rPr>
          <w:b/>
          <w:color w:val="222222"/>
          <w:sz w:val="24"/>
          <w:szCs w:val="24"/>
        </w:rPr>
      </w:pPr>
      <w:r w:rsidRPr="00026ACF">
        <w:rPr>
          <w:b/>
          <w:color w:val="222222"/>
          <w:sz w:val="24"/>
          <w:szCs w:val="24"/>
        </w:rPr>
        <w:t xml:space="preserve">Descripción de cada uno de los componentes del vector: </w:t>
      </w:r>
    </w:p>
    <w:p w14:paraId="452ACEF3" w14:textId="12C9C1D3" w:rsidR="00765028" w:rsidRPr="00026ACF" w:rsidRDefault="00765028" w:rsidP="00765028">
      <w:pPr>
        <w:pStyle w:val="Prrafodelista"/>
        <w:spacing w:before="120"/>
        <w:ind w:left="0"/>
        <w:jc w:val="both"/>
        <w:rPr>
          <w:i/>
          <w:color w:val="222222"/>
          <w:sz w:val="24"/>
          <w:szCs w:val="24"/>
        </w:rPr>
      </w:pPr>
      <w:r w:rsidRPr="00026ACF">
        <w:rPr>
          <w:i/>
          <w:color w:val="222222"/>
          <w:sz w:val="24"/>
          <w:szCs w:val="24"/>
        </w:rPr>
        <w:t>El solicitante debe proporcionar una descripción detallada de cada uno de los componentes del vector utilizado</w:t>
      </w:r>
      <w:r w:rsidR="00B944D4">
        <w:rPr>
          <w:i/>
          <w:color w:val="222222"/>
          <w:sz w:val="24"/>
          <w:szCs w:val="24"/>
        </w:rPr>
        <w:t xml:space="preserve">, </w:t>
      </w:r>
      <w:r w:rsidR="00B944D4" w:rsidRPr="00B944D4">
        <w:rPr>
          <w:i/>
          <w:color w:val="222222"/>
          <w:sz w:val="24"/>
          <w:szCs w:val="24"/>
          <w:u w:val="single"/>
        </w:rPr>
        <w:t>incluido el casete de expresión o gen terapéutico</w:t>
      </w:r>
      <w:r w:rsidR="00B944D4">
        <w:rPr>
          <w:i/>
          <w:color w:val="222222"/>
          <w:sz w:val="24"/>
          <w:szCs w:val="24"/>
          <w:u w:val="single"/>
        </w:rPr>
        <w:t>.</w:t>
      </w:r>
    </w:p>
    <w:p w14:paraId="16520D15" w14:textId="77777777" w:rsidR="00765028" w:rsidRPr="00026ACF" w:rsidRDefault="00765028" w:rsidP="00765028">
      <w:pPr>
        <w:pStyle w:val="Prrafodelista"/>
        <w:pBdr>
          <w:top w:val="single" w:sz="4" w:space="1" w:color="auto"/>
          <w:left w:val="single" w:sz="4" w:space="4" w:color="auto"/>
          <w:bottom w:val="single" w:sz="4" w:space="1" w:color="auto"/>
          <w:right w:val="single" w:sz="4" w:space="4" w:color="auto"/>
        </w:pBdr>
        <w:spacing w:before="120"/>
        <w:ind w:left="0"/>
        <w:jc w:val="both"/>
        <w:rPr>
          <w:sz w:val="24"/>
          <w:szCs w:val="24"/>
        </w:rPr>
      </w:pPr>
    </w:p>
    <w:p w14:paraId="64CC9912" w14:textId="77777777" w:rsidR="00765028" w:rsidRPr="00026ACF" w:rsidRDefault="00765028" w:rsidP="00765028">
      <w:pPr>
        <w:suppressAutoHyphens/>
        <w:spacing w:before="120"/>
        <w:ind w:left="284"/>
        <w:jc w:val="both"/>
        <w:rPr>
          <w:b/>
          <w:caps/>
          <w:spacing w:val="-3"/>
          <w:sz w:val="24"/>
          <w:szCs w:val="24"/>
          <w:u w:val="single"/>
        </w:rPr>
      </w:pPr>
    </w:p>
    <w:p w14:paraId="21A3D59C" w14:textId="77777777" w:rsidR="00853B49" w:rsidRDefault="00853B49">
      <w:pPr>
        <w:spacing w:after="200" w:line="276" w:lineRule="auto"/>
        <w:rPr>
          <w:b/>
          <w:caps/>
          <w:spacing w:val="-3"/>
          <w:sz w:val="24"/>
          <w:szCs w:val="24"/>
          <w:u w:val="single"/>
        </w:rPr>
      </w:pPr>
      <w:r>
        <w:rPr>
          <w:b/>
          <w:caps/>
          <w:spacing w:val="-3"/>
          <w:sz w:val="24"/>
          <w:szCs w:val="24"/>
          <w:u w:val="single"/>
        </w:rPr>
        <w:br w:type="page"/>
      </w:r>
    </w:p>
    <w:p w14:paraId="18193B75" w14:textId="0F6E9DAE" w:rsidR="00765028" w:rsidRPr="00026ACF" w:rsidRDefault="00765028" w:rsidP="00765028">
      <w:pPr>
        <w:numPr>
          <w:ilvl w:val="0"/>
          <w:numId w:val="29"/>
        </w:numPr>
        <w:suppressAutoHyphens/>
        <w:spacing w:before="120"/>
        <w:ind w:left="284" w:hanging="284"/>
        <w:jc w:val="both"/>
        <w:rPr>
          <w:b/>
          <w:caps/>
          <w:spacing w:val="-3"/>
          <w:sz w:val="24"/>
          <w:szCs w:val="24"/>
          <w:u w:val="single"/>
        </w:rPr>
      </w:pPr>
      <w:r w:rsidRPr="00026ACF">
        <w:rPr>
          <w:b/>
          <w:caps/>
          <w:spacing w:val="-3"/>
          <w:sz w:val="24"/>
          <w:szCs w:val="24"/>
          <w:u w:val="single"/>
        </w:rPr>
        <w:t>medidas de control</w:t>
      </w:r>
    </w:p>
    <w:p w14:paraId="1B0AAAE8" w14:textId="77777777" w:rsidR="00765028" w:rsidRPr="00026ACF" w:rsidRDefault="00765028" w:rsidP="00765028">
      <w:pPr>
        <w:pStyle w:val="Prrafodelista"/>
        <w:numPr>
          <w:ilvl w:val="1"/>
          <w:numId w:val="35"/>
        </w:numPr>
        <w:spacing w:before="120"/>
        <w:ind w:left="426" w:hanging="426"/>
        <w:jc w:val="both"/>
        <w:rPr>
          <w:b/>
          <w:color w:val="222222"/>
          <w:sz w:val="24"/>
          <w:szCs w:val="24"/>
        </w:rPr>
      </w:pPr>
      <w:r w:rsidRPr="00026ACF">
        <w:rPr>
          <w:b/>
          <w:color w:val="222222"/>
          <w:sz w:val="24"/>
          <w:szCs w:val="24"/>
        </w:rPr>
        <w:t>Medidas para prevenir riesgos de transferencia accidental durante la administración a profesionales de la salud y otro personal involucrado en el transporte/manejo/administración del producto.</w:t>
      </w:r>
    </w:p>
    <w:p w14:paraId="034B50FD" w14:textId="77777777" w:rsidR="00765028" w:rsidRPr="00026ACF" w:rsidRDefault="00765028" w:rsidP="00765028">
      <w:pPr>
        <w:suppressAutoHyphens/>
        <w:spacing w:before="120"/>
        <w:jc w:val="both"/>
        <w:rPr>
          <w:i/>
          <w:color w:val="222222"/>
          <w:sz w:val="24"/>
          <w:szCs w:val="24"/>
        </w:rPr>
      </w:pPr>
      <w:r w:rsidRPr="00026ACF">
        <w:rPr>
          <w:i/>
          <w:color w:val="222222"/>
          <w:sz w:val="24"/>
          <w:szCs w:val="24"/>
        </w:rPr>
        <w:t>El solicitante debe proporcionar una visión general de las medidas pertinentes (higiene hospitalaria) que se tomarán, incluido el equipo de protección personal y una descripción de las medidas a tomar en caso de autoadministración accidental del medicamento en investigación (por ejemplo, punción con aguja).</w:t>
      </w:r>
    </w:p>
    <w:tbl>
      <w:tblPr>
        <w:tblStyle w:val="Tablaconcuadrcula"/>
        <w:tblW w:w="0" w:type="auto"/>
        <w:tblInd w:w="108" w:type="dxa"/>
        <w:tblLook w:val="04A0" w:firstRow="1" w:lastRow="0" w:firstColumn="1" w:lastColumn="0" w:noHBand="0" w:noVBand="1"/>
      </w:tblPr>
      <w:tblGrid>
        <w:gridCol w:w="9781"/>
      </w:tblGrid>
      <w:tr w:rsidR="00765028" w:rsidRPr="00026ACF" w14:paraId="608B5A4D" w14:textId="77777777" w:rsidTr="000B166B">
        <w:tc>
          <w:tcPr>
            <w:tcW w:w="9781" w:type="dxa"/>
          </w:tcPr>
          <w:p w14:paraId="7B6EB10E" w14:textId="77777777" w:rsidR="00765028" w:rsidRPr="00026ACF" w:rsidRDefault="00765028" w:rsidP="000B166B">
            <w:pPr>
              <w:suppressAutoHyphens/>
              <w:spacing w:before="120"/>
              <w:jc w:val="both"/>
              <w:rPr>
                <w:b/>
                <w:caps/>
                <w:spacing w:val="-3"/>
                <w:sz w:val="24"/>
                <w:szCs w:val="24"/>
                <w:u w:val="single"/>
              </w:rPr>
            </w:pPr>
          </w:p>
        </w:tc>
      </w:tr>
    </w:tbl>
    <w:p w14:paraId="5D142240" w14:textId="77777777" w:rsidR="00765028" w:rsidRPr="00026ACF" w:rsidRDefault="00765028" w:rsidP="00765028">
      <w:pPr>
        <w:pStyle w:val="Prrafodelista"/>
        <w:numPr>
          <w:ilvl w:val="1"/>
          <w:numId w:val="35"/>
        </w:numPr>
        <w:spacing w:before="120"/>
        <w:ind w:left="426" w:hanging="426"/>
        <w:jc w:val="both"/>
        <w:rPr>
          <w:b/>
          <w:color w:val="222222"/>
          <w:sz w:val="24"/>
          <w:szCs w:val="24"/>
        </w:rPr>
      </w:pPr>
      <w:r w:rsidRPr="00026ACF">
        <w:rPr>
          <w:b/>
          <w:color w:val="222222"/>
          <w:sz w:val="24"/>
          <w:szCs w:val="24"/>
        </w:rPr>
        <w:t>Estrategias de minimización de riesgos con respecto a los pacientes.</w:t>
      </w:r>
    </w:p>
    <w:p w14:paraId="6872C8C4" w14:textId="77777777" w:rsidR="00765028" w:rsidRPr="00026ACF" w:rsidRDefault="00765028" w:rsidP="00765028">
      <w:pPr>
        <w:suppressAutoHyphens/>
        <w:spacing w:before="120"/>
        <w:jc w:val="both"/>
        <w:rPr>
          <w:i/>
          <w:color w:val="222222"/>
          <w:sz w:val="24"/>
          <w:szCs w:val="24"/>
        </w:rPr>
      </w:pPr>
      <w:r w:rsidRPr="00026ACF">
        <w:rPr>
          <w:i/>
          <w:color w:val="222222"/>
          <w:sz w:val="24"/>
          <w:szCs w:val="24"/>
        </w:rPr>
        <w:t>El solicitante debe explicar si se considera que se debe evitar que los pacientes donen sangre/células/tejidos/órganos después de que se les administren las células humanas modificadas genéticamente.</w:t>
      </w:r>
    </w:p>
    <w:tbl>
      <w:tblPr>
        <w:tblStyle w:val="Tablaconcuadrcula"/>
        <w:tblW w:w="0" w:type="auto"/>
        <w:tblInd w:w="108" w:type="dxa"/>
        <w:tblLook w:val="04A0" w:firstRow="1" w:lastRow="0" w:firstColumn="1" w:lastColumn="0" w:noHBand="0" w:noVBand="1"/>
      </w:tblPr>
      <w:tblGrid>
        <w:gridCol w:w="9781"/>
      </w:tblGrid>
      <w:tr w:rsidR="00765028" w:rsidRPr="00026ACF" w14:paraId="36882A53" w14:textId="77777777" w:rsidTr="000B166B">
        <w:tc>
          <w:tcPr>
            <w:tcW w:w="9781" w:type="dxa"/>
          </w:tcPr>
          <w:p w14:paraId="168CE70A" w14:textId="77777777" w:rsidR="00765028" w:rsidRPr="00026ACF" w:rsidRDefault="00765028" w:rsidP="000B166B">
            <w:pPr>
              <w:suppressAutoHyphens/>
              <w:spacing w:before="120"/>
              <w:jc w:val="both"/>
              <w:rPr>
                <w:b/>
                <w:caps/>
                <w:spacing w:val="-3"/>
                <w:sz w:val="24"/>
                <w:szCs w:val="24"/>
                <w:u w:val="single"/>
              </w:rPr>
            </w:pPr>
          </w:p>
        </w:tc>
      </w:tr>
    </w:tbl>
    <w:p w14:paraId="7906C332" w14:textId="77777777" w:rsidR="00765028" w:rsidRPr="00026ACF" w:rsidRDefault="00765028" w:rsidP="00765028">
      <w:pPr>
        <w:pStyle w:val="Prrafodelista"/>
        <w:numPr>
          <w:ilvl w:val="1"/>
          <w:numId w:val="35"/>
        </w:numPr>
        <w:spacing w:before="240" w:after="240"/>
        <w:ind w:left="425" w:hanging="425"/>
        <w:jc w:val="both"/>
        <w:rPr>
          <w:b/>
          <w:color w:val="222222"/>
          <w:sz w:val="24"/>
          <w:szCs w:val="24"/>
        </w:rPr>
      </w:pPr>
      <w:r w:rsidRPr="00026ACF">
        <w:rPr>
          <w:b/>
          <w:color w:val="222222"/>
          <w:sz w:val="24"/>
          <w:szCs w:val="24"/>
        </w:rPr>
        <w:t>Medidas para prevenir la diseminación al medio ambiente.</w:t>
      </w:r>
    </w:p>
    <w:tbl>
      <w:tblPr>
        <w:tblStyle w:val="Tablaconcuadrcula"/>
        <w:tblW w:w="0" w:type="auto"/>
        <w:tblInd w:w="108" w:type="dxa"/>
        <w:tblLook w:val="04A0" w:firstRow="1" w:lastRow="0" w:firstColumn="1" w:lastColumn="0" w:noHBand="0" w:noVBand="1"/>
      </w:tblPr>
      <w:tblGrid>
        <w:gridCol w:w="4884"/>
        <w:gridCol w:w="4897"/>
      </w:tblGrid>
      <w:tr w:rsidR="00765028" w:rsidRPr="00026ACF" w14:paraId="6A5CD1E5" w14:textId="77777777" w:rsidTr="000B166B">
        <w:tc>
          <w:tcPr>
            <w:tcW w:w="4884" w:type="dxa"/>
          </w:tcPr>
          <w:p w14:paraId="137B48B5" w14:textId="77777777" w:rsidR="00765028" w:rsidRPr="00026ACF" w:rsidRDefault="00765028" w:rsidP="000B166B">
            <w:pPr>
              <w:suppressAutoHyphens/>
              <w:spacing w:before="120"/>
              <w:rPr>
                <w:b/>
                <w:caps/>
                <w:spacing w:val="-3"/>
                <w:sz w:val="22"/>
                <w:szCs w:val="22"/>
                <w:u w:val="single"/>
              </w:rPr>
            </w:pPr>
            <w:r w:rsidRPr="00026ACF">
              <w:rPr>
                <w:b/>
                <w:color w:val="222222"/>
                <w:sz w:val="22"/>
                <w:szCs w:val="22"/>
              </w:rPr>
              <w:t>Medidas de descontaminación/limpieza después de la administración</w:t>
            </w:r>
          </w:p>
        </w:tc>
        <w:tc>
          <w:tcPr>
            <w:tcW w:w="4897" w:type="dxa"/>
          </w:tcPr>
          <w:p w14:paraId="7BA0FED3" w14:textId="77777777" w:rsidR="00765028" w:rsidRPr="00026ACF" w:rsidRDefault="00765028" w:rsidP="000B166B">
            <w:pPr>
              <w:suppressAutoHyphens/>
              <w:spacing w:before="120"/>
              <w:jc w:val="both"/>
              <w:rPr>
                <w:b/>
                <w:caps/>
                <w:spacing w:val="-3"/>
                <w:sz w:val="22"/>
                <w:szCs w:val="22"/>
                <w:u w:val="single"/>
              </w:rPr>
            </w:pPr>
          </w:p>
        </w:tc>
      </w:tr>
      <w:tr w:rsidR="00765028" w:rsidRPr="00026ACF" w14:paraId="7B6B5C5B" w14:textId="77777777" w:rsidTr="000B166B">
        <w:tc>
          <w:tcPr>
            <w:tcW w:w="4884" w:type="dxa"/>
          </w:tcPr>
          <w:p w14:paraId="05ED381B" w14:textId="77777777" w:rsidR="00765028" w:rsidRPr="00026ACF" w:rsidRDefault="00765028" w:rsidP="000B166B">
            <w:pPr>
              <w:suppressAutoHyphens/>
              <w:spacing w:before="120"/>
              <w:rPr>
                <w:b/>
                <w:caps/>
                <w:spacing w:val="-3"/>
                <w:sz w:val="22"/>
                <w:szCs w:val="22"/>
                <w:u w:val="single"/>
              </w:rPr>
            </w:pPr>
            <w:r w:rsidRPr="00026ACF">
              <w:rPr>
                <w:b/>
                <w:color w:val="222222"/>
                <w:sz w:val="22"/>
                <w:szCs w:val="22"/>
              </w:rPr>
              <w:t>Eliminación o inactivación de restos del producto terminado al final del ensayo clínico</w:t>
            </w:r>
          </w:p>
        </w:tc>
        <w:tc>
          <w:tcPr>
            <w:tcW w:w="4897" w:type="dxa"/>
          </w:tcPr>
          <w:p w14:paraId="788E0539" w14:textId="77777777" w:rsidR="00765028" w:rsidRPr="00026ACF" w:rsidRDefault="00765028" w:rsidP="000B166B">
            <w:pPr>
              <w:suppressAutoHyphens/>
              <w:spacing w:before="120"/>
              <w:jc w:val="both"/>
              <w:rPr>
                <w:b/>
                <w:caps/>
                <w:spacing w:val="-3"/>
                <w:sz w:val="22"/>
                <w:szCs w:val="22"/>
                <w:u w:val="single"/>
              </w:rPr>
            </w:pPr>
          </w:p>
        </w:tc>
      </w:tr>
      <w:tr w:rsidR="00765028" w:rsidRPr="00026ACF" w14:paraId="4E323A21" w14:textId="77777777" w:rsidTr="000B166B">
        <w:tc>
          <w:tcPr>
            <w:tcW w:w="4884" w:type="dxa"/>
          </w:tcPr>
          <w:p w14:paraId="60C30A9D" w14:textId="77777777" w:rsidR="00765028" w:rsidRPr="00026ACF" w:rsidRDefault="00765028" w:rsidP="000B166B">
            <w:pPr>
              <w:suppressAutoHyphens/>
              <w:spacing w:before="120"/>
              <w:jc w:val="both"/>
              <w:rPr>
                <w:b/>
                <w:caps/>
                <w:spacing w:val="-3"/>
                <w:sz w:val="22"/>
                <w:szCs w:val="22"/>
                <w:u w:val="single"/>
              </w:rPr>
            </w:pPr>
            <w:r w:rsidRPr="00026ACF">
              <w:rPr>
                <w:b/>
                <w:color w:val="222222"/>
                <w:sz w:val="22"/>
                <w:szCs w:val="22"/>
              </w:rPr>
              <w:t>Tratamiento de residuos</w:t>
            </w:r>
          </w:p>
        </w:tc>
        <w:tc>
          <w:tcPr>
            <w:tcW w:w="4897" w:type="dxa"/>
          </w:tcPr>
          <w:p w14:paraId="357B171B" w14:textId="77777777" w:rsidR="00765028" w:rsidRPr="00026ACF" w:rsidRDefault="00765028" w:rsidP="000B166B">
            <w:pPr>
              <w:suppressAutoHyphens/>
              <w:spacing w:before="120"/>
              <w:jc w:val="both"/>
              <w:rPr>
                <w:b/>
                <w:caps/>
                <w:spacing w:val="-3"/>
                <w:sz w:val="22"/>
                <w:szCs w:val="22"/>
                <w:u w:val="single"/>
              </w:rPr>
            </w:pPr>
          </w:p>
        </w:tc>
      </w:tr>
    </w:tbl>
    <w:p w14:paraId="77ECDD3A" w14:textId="77777777" w:rsidR="00765028" w:rsidRPr="00026ACF" w:rsidRDefault="00765028" w:rsidP="00765028">
      <w:pPr>
        <w:pStyle w:val="Prrafodelista"/>
        <w:numPr>
          <w:ilvl w:val="1"/>
          <w:numId w:val="35"/>
        </w:numPr>
        <w:spacing w:before="120"/>
        <w:ind w:left="426" w:hanging="426"/>
        <w:jc w:val="both"/>
        <w:rPr>
          <w:b/>
          <w:color w:val="222222"/>
          <w:sz w:val="24"/>
          <w:szCs w:val="24"/>
        </w:rPr>
      </w:pPr>
      <w:r w:rsidRPr="00026ACF">
        <w:rPr>
          <w:b/>
          <w:color w:val="222222"/>
          <w:sz w:val="24"/>
          <w:szCs w:val="24"/>
        </w:rPr>
        <w:t>Otras medidas de minimización de riesgos</w:t>
      </w:r>
    </w:p>
    <w:p w14:paraId="54EFE0B9" w14:textId="77777777" w:rsidR="00765028" w:rsidRPr="00026ACF" w:rsidRDefault="00765028" w:rsidP="00765028">
      <w:pPr>
        <w:suppressAutoHyphens/>
        <w:spacing w:before="120"/>
        <w:jc w:val="both"/>
        <w:rPr>
          <w:i/>
          <w:color w:val="222222"/>
          <w:sz w:val="24"/>
          <w:szCs w:val="24"/>
        </w:rPr>
      </w:pPr>
      <w:r w:rsidRPr="00026ACF">
        <w:rPr>
          <w:i/>
          <w:color w:val="222222"/>
          <w:sz w:val="24"/>
          <w:szCs w:val="24"/>
        </w:rPr>
        <w:t>Esta sección solo debe completarse si el solicitante considera que existen medidas adicionales de minimización de riesgos que deberían implementarse.</w:t>
      </w:r>
    </w:p>
    <w:tbl>
      <w:tblPr>
        <w:tblStyle w:val="Tablaconcuadrcula"/>
        <w:tblW w:w="0" w:type="auto"/>
        <w:tblInd w:w="108" w:type="dxa"/>
        <w:tblLook w:val="04A0" w:firstRow="1" w:lastRow="0" w:firstColumn="1" w:lastColumn="0" w:noHBand="0" w:noVBand="1"/>
      </w:tblPr>
      <w:tblGrid>
        <w:gridCol w:w="5132"/>
        <w:gridCol w:w="4649"/>
      </w:tblGrid>
      <w:tr w:rsidR="00765028" w:rsidRPr="00026ACF" w14:paraId="340B8B6D" w14:textId="77777777" w:rsidTr="000B166B">
        <w:tc>
          <w:tcPr>
            <w:tcW w:w="5132" w:type="dxa"/>
          </w:tcPr>
          <w:p w14:paraId="667A6EDC" w14:textId="77777777" w:rsidR="00765028" w:rsidRPr="00026ACF" w:rsidRDefault="00765028" w:rsidP="000B166B">
            <w:pPr>
              <w:suppressAutoHyphens/>
              <w:spacing w:before="120"/>
              <w:jc w:val="both"/>
              <w:rPr>
                <w:b/>
                <w:caps/>
                <w:spacing w:val="-3"/>
                <w:sz w:val="22"/>
                <w:szCs w:val="22"/>
                <w:u w:val="single"/>
              </w:rPr>
            </w:pPr>
            <w:r w:rsidRPr="00026ACF">
              <w:rPr>
                <w:rStyle w:val="shorttext"/>
                <w:b/>
                <w:color w:val="222222"/>
                <w:sz w:val="22"/>
                <w:szCs w:val="22"/>
              </w:rPr>
              <w:t>Riesgo(s) identificado(s)</w:t>
            </w:r>
          </w:p>
        </w:tc>
        <w:tc>
          <w:tcPr>
            <w:tcW w:w="4649" w:type="dxa"/>
          </w:tcPr>
          <w:p w14:paraId="01FBCD9C" w14:textId="77777777" w:rsidR="00765028" w:rsidRPr="00026ACF" w:rsidRDefault="00765028" w:rsidP="000B166B">
            <w:pPr>
              <w:suppressAutoHyphens/>
              <w:spacing w:before="120"/>
              <w:jc w:val="both"/>
              <w:rPr>
                <w:b/>
                <w:caps/>
                <w:spacing w:val="-3"/>
                <w:sz w:val="22"/>
                <w:szCs w:val="22"/>
                <w:u w:val="single"/>
              </w:rPr>
            </w:pPr>
            <w:r w:rsidRPr="00026ACF">
              <w:rPr>
                <w:b/>
                <w:sz w:val="22"/>
                <w:szCs w:val="22"/>
              </w:rPr>
              <w:t>Medida(s) de minimización de riesgo(s)</w:t>
            </w:r>
          </w:p>
        </w:tc>
      </w:tr>
      <w:tr w:rsidR="00765028" w:rsidRPr="00026ACF" w14:paraId="3695F0FA" w14:textId="77777777" w:rsidTr="000B166B">
        <w:tc>
          <w:tcPr>
            <w:tcW w:w="5132" w:type="dxa"/>
          </w:tcPr>
          <w:p w14:paraId="39F09F74" w14:textId="77777777" w:rsidR="00765028" w:rsidRPr="00026ACF" w:rsidRDefault="00765028" w:rsidP="000B166B">
            <w:pPr>
              <w:suppressAutoHyphens/>
              <w:spacing w:before="120"/>
              <w:jc w:val="both"/>
              <w:rPr>
                <w:b/>
                <w:caps/>
                <w:spacing w:val="-3"/>
                <w:sz w:val="22"/>
                <w:szCs w:val="22"/>
                <w:u w:val="single"/>
              </w:rPr>
            </w:pPr>
          </w:p>
        </w:tc>
        <w:tc>
          <w:tcPr>
            <w:tcW w:w="4649" w:type="dxa"/>
          </w:tcPr>
          <w:p w14:paraId="5F22013A" w14:textId="77777777" w:rsidR="00765028" w:rsidRPr="00026ACF" w:rsidRDefault="00765028" w:rsidP="000B166B">
            <w:pPr>
              <w:suppressAutoHyphens/>
              <w:spacing w:before="120"/>
              <w:jc w:val="both"/>
              <w:rPr>
                <w:b/>
                <w:caps/>
                <w:spacing w:val="-3"/>
                <w:sz w:val="22"/>
                <w:szCs w:val="22"/>
                <w:u w:val="single"/>
              </w:rPr>
            </w:pPr>
          </w:p>
        </w:tc>
      </w:tr>
    </w:tbl>
    <w:p w14:paraId="314A77AB" w14:textId="77777777" w:rsidR="00765028" w:rsidRPr="00026ACF" w:rsidRDefault="00765028" w:rsidP="00765028">
      <w:pPr>
        <w:spacing w:before="120" w:line="276" w:lineRule="auto"/>
        <w:rPr>
          <w:b/>
          <w:caps/>
          <w:spacing w:val="-3"/>
          <w:sz w:val="24"/>
          <w:szCs w:val="24"/>
          <w:u w:val="single"/>
        </w:rPr>
      </w:pPr>
    </w:p>
    <w:p w14:paraId="10DDB497" w14:textId="77777777" w:rsidR="00765028" w:rsidRPr="00026ACF" w:rsidRDefault="00765028" w:rsidP="00765028">
      <w:pPr>
        <w:numPr>
          <w:ilvl w:val="0"/>
          <w:numId w:val="29"/>
        </w:numPr>
        <w:suppressAutoHyphens/>
        <w:spacing w:before="120"/>
        <w:ind w:left="284" w:hanging="284"/>
        <w:jc w:val="both"/>
        <w:rPr>
          <w:b/>
          <w:caps/>
          <w:spacing w:val="-3"/>
          <w:sz w:val="24"/>
          <w:szCs w:val="24"/>
          <w:u w:val="single"/>
        </w:rPr>
      </w:pPr>
      <w:r w:rsidRPr="00026ACF">
        <w:rPr>
          <w:b/>
          <w:caps/>
          <w:spacing w:val="-3"/>
          <w:sz w:val="24"/>
          <w:szCs w:val="24"/>
          <w:u w:val="single"/>
        </w:rPr>
        <w:t>EVALUACIÓN DEL RIESGO AMBIENTAL</w:t>
      </w:r>
    </w:p>
    <w:p w14:paraId="2465B3B0" w14:textId="77777777" w:rsidR="00433029" w:rsidRPr="00026ACF" w:rsidRDefault="00433029" w:rsidP="00765028">
      <w:pPr>
        <w:pStyle w:val="Prrafodelista"/>
        <w:spacing w:before="120"/>
        <w:ind w:left="0"/>
        <w:jc w:val="both"/>
        <w:rPr>
          <w:b/>
          <w:color w:val="222222"/>
          <w:sz w:val="24"/>
          <w:szCs w:val="24"/>
        </w:rPr>
      </w:pPr>
      <w:r w:rsidRPr="00026ACF">
        <w:rPr>
          <w:b/>
          <w:color w:val="222222"/>
          <w:sz w:val="24"/>
          <w:szCs w:val="24"/>
        </w:rPr>
        <w:t xml:space="preserve">Evaluación </w:t>
      </w:r>
      <w:r w:rsidR="00155FC5" w:rsidRPr="00026ACF">
        <w:rPr>
          <w:b/>
          <w:color w:val="222222"/>
          <w:sz w:val="24"/>
          <w:szCs w:val="24"/>
        </w:rPr>
        <w:t xml:space="preserve">específica del </w:t>
      </w:r>
      <w:r w:rsidRPr="00026ACF">
        <w:rPr>
          <w:b/>
          <w:color w:val="222222"/>
          <w:sz w:val="24"/>
          <w:szCs w:val="24"/>
        </w:rPr>
        <w:t xml:space="preserve">riesgo </w:t>
      </w:r>
      <w:r w:rsidR="00155FC5" w:rsidRPr="00026ACF">
        <w:rPr>
          <w:b/>
          <w:color w:val="222222"/>
          <w:sz w:val="24"/>
          <w:szCs w:val="24"/>
        </w:rPr>
        <w:t>ambiental</w:t>
      </w:r>
      <w:r w:rsidRPr="00026ACF">
        <w:rPr>
          <w:b/>
          <w:color w:val="222222"/>
          <w:sz w:val="24"/>
          <w:szCs w:val="24"/>
        </w:rPr>
        <w:t>:</w:t>
      </w:r>
    </w:p>
    <w:p w14:paraId="6CAB2E91" w14:textId="423772D2" w:rsidR="00765028" w:rsidRPr="00026ACF" w:rsidRDefault="00765028" w:rsidP="00765028">
      <w:pPr>
        <w:pStyle w:val="Prrafodelista"/>
        <w:spacing w:before="120"/>
        <w:ind w:left="0"/>
        <w:jc w:val="both"/>
        <w:rPr>
          <w:color w:val="222222"/>
          <w:sz w:val="24"/>
          <w:szCs w:val="24"/>
        </w:rPr>
      </w:pPr>
      <w:r w:rsidRPr="00026ACF">
        <w:rPr>
          <w:color w:val="222222"/>
          <w:sz w:val="24"/>
          <w:szCs w:val="24"/>
        </w:rPr>
        <w:t>Teniendo en cuenta las características específicas del medicamento en investigación (descritas en la sección 2), el solicitante considera que la evaluación específica del riesgo ambiental</w:t>
      </w:r>
      <w:r w:rsidR="00155FC5" w:rsidRPr="00026ACF">
        <w:rPr>
          <w:color w:val="222222"/>
          <w:sz w:val="24"/>
          <w:szCs w:val="24"/>
        </w:rPr>
        <w:t>,</w:t>
      </w:r>
      <w:r w:rsidRPr="00026ACF">
        <w:rPr>
          <w:color w:val="222222"/>
          <w:sz w:val="24"/>
          <w:szCs w:val="24"/>
        </w:rPr>
        <w:t xml:space="preserve"> prevista en las </w:t>
      </w:r>
      <w:r w:rsidRPr="00026ACF">
        <w:rPr>
          <w:i/>
          <w:color w:val="222222"/>
          <w:sz w:val="24"/>
          <w:szCs w:val="24"/>
        </w:rPr>
        <w:t>Buenas Prácticas sobre la evaluación de aspectos relacionados con OMG</w:t>
      </w:r>
      <w:r w:rsidR="00C20818" w:rsidRPr="00026ACF">
        <w:rPr>
          <w:i/>
          <w:color w:val="222222"/>
          <w:sz w:val="24"/>
          <w:szCs w:val="24"/>
        </w:rPr>
        <w:t>,</w:t>
      </w:r>
      <w:r w:rsidRPr="00026ACF">
        <w:rPr>
          <w:i/>
          <w:color w:val="222222"/>
          <w:sz w:val="24"/>
          <w:szCs w:val="24"/>
        </w:rPr>
        <w:t xml:space="preserve"> en el contexto de ensayos clínicos con células humanas </w:t>
      </w:r>
      <w:r w:rsidR="00433029" w:rsidRPr="00026ACF">
        <w:rPr>
          <w:i/>
          <w:color w:val="222222"/>
          <w:sz w:val="24"/>
          <w:szCs w:val="24"/>
        </w:rPr>
        <w:t xml:space="preserve">modificadas </w:t>
      </w:r>
      <w:r w:rsidRPr="00026ACF">
        <w:rPr>
          <w:i/>
          <w:color w:val="222222"/>
          <w:sz w:val="24"/>
          <w:szCs w:val="24"/>
        </w:rPr>
        <w:t xml:space="preserve">genéticamente </w:t>
      </w:r>
      <w:r w:rsidRPr="00026ACF">
        <w:rPr>
          <w:color w:val="222222"/>
          <w:sz w:val="24"/>
          <w:szCs w:val="24"/>
        </w:rPr>
        <w:t>es aplicable:</w:t>
      </w:r>
    </w:p>
    <w:p w14:paraId="7E266363" w14:textId="77777777" w:rsidR="00765028" w:rsidRPr="00026ACF" w:rsidRDefault="00765028" w:rsidP="00765028">
      <w:pPr>
        <w:pStyle w:val="Prrafodelista"/>
        <w:spacing w:before="120"/>
        <w:ind w:left="0"/>
        <w:jc w:val="both"/>
        <w:rPr>
          <w:color w:val="222222"/>
          <w:sz w:val="24"/>
          <w:szCs w:val="24"/>
        </w:rPr>
      </w:pPr>
      <w:r w:rsidRPr="00026ACF">
        <w:rPr>
          <w:color w:val="222222"/>
          <w:sz w:val="24"/>
          <w:szCs w:val="24"/>
        </w:rPr>
        <w:t>Si</w:t>
      </w:r>
      <w:r w:rsidRPr="00026ACF">
        <w:rPr>
          <w:color w:val="222222"/>
          <w:sz w:val="24"/>
          <w:szCs w:val="24"/>
        </w:rPr>
        <w:tab/>
      </w:r>
      <w:r w:rsidRPr="00026ACF">
        <w:rPr>
          <w:color w:val="222222"/>
          <w:sz w:val="24"/>
          <w:szCs w:val="24"/>
        </w:rPr>
        <w:tab/>
      </w:r>
      <w:r w:rsidRPr="00026ACF">
        <w:rPr>
          <w:rFonts w:eastAsia="MS Gothic"/>
          <w:bCs/>
          <w:sz w:val="24"/>
          <w:szCs w:val="24"/>
        </w:rPr>
        <w:fldChar w:fldCharType="begin">
          <w:ffData>
            <w:name w:val="Marcar4"/>
            <w:enabled/>
            <w:calcOnExit w:val="0"/>
            <w:checkBox>
              <w:sizeAuto/>
              <w:default w:val="0"/>
            </w:checkBox>
          </w:ffData>
        </w:fldChar>
      </w:r>
      <w:r w:rsidRPr="00026ACF">
        <w:rPr>
          <w:rFonts w:eastAsia="MS Gothic"/>
          <w:bCs/>
          <w:sz w:val="24"/>
          <w:szCs w:val="24"/>
        </w:rPr>
        <w:instrText xml:space="preserve"> FORMCHECKBOX </w:instrText>
      </w:r>
      <w:r w:rsidR="000720FA">
        <w:rPr>
          <w:rFonts w:eastAsia="MS Gothic"/>
          <w:bCs/>
          <w:sz w:val="24"/>
          <w:szCs w:val="24"/>
        </w:rPr>
      </w:r>
      <w:r w:rsidR="000720FA">
        <w:rPr>
          <w:rFonts w:eastAsia="MS Gothic"/>
          <w:bCs/>
          <w:sz w:val="24"/>
          <w:szCs w:val="24"/>
        </w:rPr>
        <w:fldChar w:fldCharType="separate"/>
      </w:r>
      <w:r w:rsidRPr="00026ACF">
        <w:rPr>
          <w:rFonts w:eastAsia="MS Gothic"/>
          <w:bCs/>
          <w:sz w:val="24"/>
          <w:szCs w:val="24"/>
        </w:rPr>
        <w:fldChar w:fldCharType="end"/>
      </w:r>
    </w:p>
    <w:p w14:paraId="21BFD0C4" w14:textId="6097D6D7" w:rsidR="00765028" w:rsidRPr="00026ACF" w:rsidRDefault="00765028" w:rsidP="00765028">
      <w:pPr>
        <w:pStyle w:val="Prrafodelista"/>
        <w:spacing w:before="120"/>
        <w:ind w:left="0"/>
        <w:jc w:val="both"/>
        <w:rPr>
          <w:color w:val="222222"/>
          <w:sz w:val="24"/>
          <w:szCs w:val="24"/>
        </w:rPr>
      </w:pPr>
      <w:r w:rsidRPr="00026ACF">
        <w:rPr>
          <w:color w:val="222222"/>
          <w:sz w:val="24"/>
          <w:szCs w:val="24"/>
        </w:rPr>
        <w:t>N</w:t>
      </w:r>
      <w:r w:rsidR="00C20818" w:rsidRPr="00026ACF">
        <w:rPr>
          <w:color w:val="222222"/>
          <w:sz w:val="24"/>
          <w:szCs w:val="24"/>
        </w:rPr>
        <w:t>o</w:t>
      </w:r>
      <w:r w:rsidRPr="00026ACF">
        <w:rPr>
          <w:color w:val="222222"/>
          <w:sz w:val="24"/>
          <w:szCs w:val="24"/>
        </w:rPr>
        <w:tab/>
      </w:r>
      <w:r w:rsidRPr="00026ACF">
        <w:rPr>
          <w:color w:val="222222"/>
          <w:sz w:val="24"/>
          <w:szCs w:val="24"/>
        </w:rPr>
        <w:tab/>
      </w:r>
      <w:r w:rsidRPr="00026ACF">
        <w:rPr>
          <w:rFonts w:eastAsia="MS Gothic"/>
          <w:bCs/>
          <w:sz w:val="24"/>
          <w:szCs w:val="24"/>
        </w:rPr>
        <w:fldChar w:fldCharType="begin">
          <w:ffData>
            <w:name w:val="Marcar4"/>
            <w:enabled/>
            <w:calcOnExit w:val="0"/>
            <w:checkBox>
              <w:sizeAuto/>
              <w:default w:val="0"/>
            </w:checkBox>
          </w:ffData>
        </w:fldChar>
      </w:r>
      <w:r w:rsidRPr="00026ACF">
        <w:rPr>
          <w:rFonts w:eastAsia="MS Gothic"/>
          <w:bCs/>
          <w:sz w:val="24"/>
          <w:szCs w:val="24"/>
        </w:rPr>
        <w:instrText xml:space="preserve"> FORMCHECKBOX </w:instrText>
      </w:r>
      <w:r w:rsidR="000720FA">
        <w:rPr>
          <w:rFonts w:eastAsia="MS Gothic"/>
          <w:bCs/>
          <w:sz w:val="24"/>
          <w:szCs w:val="24"/>
        </w:rPr>
      </w:r>
      <w:r w:rsidR="000720FA">
        <w:rPr>
          <w:rFonts w:eastAsia="MS Gothic"/>
          <w:bCs/>
          <w:sz w:val="24"/>
          <w:szCs w:val="24"/>
        </w:rPr>
        <w:fldChar w:fldCharType="separate"/>
      </w:r>
      <w:r w:rsidRPr="00026ACF">
        <w:rPr>
          <w:rFonts w:eastAsia="MS Gothic"/>
          <w:bCs/>
          <w:sz w:val="24"/>
          <w:szCs w:val="24"/>
        </w:rPr>
        <w:fldChar w:fldCharType="end"/>
      </w:r>
    </w:p>
    <w:p w14:paraId="07311D43" w14:textId="77777777" w:rsidR="00765028" w:rsidRPr="00026ACF" w:rsidRDefault="00C20818" w:rsidP="00EC7389">
      <w:pPr>
        <w:pStyle w:val="Prrafodelista"/>
        <w:spacing w:before="120"/>
        <w:ind w:left="0"/>
        <w:jc w:val="both"/>
        <w:rPr>
          <w:b/>
          <w:caps/>
          <w:spacing w:val="-3"/>
          <w:sz w:val="24"/>
          <w:szCs w:val="24"/>
          <w:u w:val="single"/>
        </w:rPr>
      </w:pPr>
      <w:r w:rsidRPr="00026ACF">
        <w:rPr>
          <w:color w:val="222222"/>
          <w:sz w:val="24"/>
          <w:szCs w:val="24"/>
        </w:rPr>
        <w:t xml:space="preserve">Si el medicamento en investigación consiste en células humanas modificadas genéticamente por medio de vectores retrovirales/lentivirales y las partículas infecciosas residuales del vector retroviral/lentiviral no se han reducido a concentraciones insignificantes en el producto terminado, el solicitante considera que, sobre la base de la información proporcionada en la Sección 2.1 (c) (ii) y, cuando proceda, las medidas específicas de minimización de riesgos previstas en la Sección 3, que la presencia de partículas </w:t>
      </w:r>
      <w:r w:rsidR="00C41AB2" w:rsidRPr="00026ACF">
        <w:rPr>
          <w:color w:val="222222"/>
          <w:sz w:val="24"/>
          <w:szCs w:val="24"/>
        </w:rPr>
        <w:t xml:space="preserve">residuales </w:t>
      </w:r>
      <w:r w:rsidRPr="00026ACF">
        <w:rPr>
          <w:color w:val="222222"/>
          <w:sz w:val="24"/>
          <w:szCs w:val="24"/>
        </w:rPr>
        <w:t>de</w:t>
      </w:r>
      <w:r w:rsidR="00C41AB2" w:rsidRPr="00026ACF">
        <w:rPr>
          <w:color w:val="222222"/>
          <w:sz w:val="24"/>
          <w:szCs w:val="24"/>
        </w:rPr>
        <w:t>l vector viral</w:t>
      </w:r>
      <w:r w:rsidRPr="00026ACF">
        <w:rPr>
          <w:color w:val="222222"/>
          <w:sz w:val="24"/>
          <w:szCs w:val="24"/>
        </w:rPr>
        <w:t xml:space="preserve"> en el producto terminado no </w:t>
      </w:r>
      <w:r w:rsidR="00155FC5" w:rsidRPr="00026ACF">
        <w:rPr>
          <w:color w:val="222222"/>
          <w:sz w:val="24"/>
          <w:szCs w:val="24"/>
        </w:rPr>
        <w:t>supone</w:t>
      </w:r>
      <w:r w:rsidRPr="00026ACF">
        <w:rPr>
          <w:color w:val="222222"/>
          <w:sz w:val="24"/>
          <w:szCs w:val="24"/>
        </w:rPr>
        <w:t xml:space="preserve"> más que un riesgo insignificante para el medio ambiente:</w:t>
      </w:r>
    </w:p>
    <w:p w14:paraId="023C4911" w14:textId="77777777" w:rsidR="00C20818" w:rsidRPr="00026ACF" w:rsidRDefault="00C20818" w:rsidP="00C20818">
      <w:pPr>
        <w:pStyle w:val="Prrafodelista"/>
        <w:spacing w:before="120"/>
        <w:ind w:left="0"/>
        <w:jc w:val="both"/>
        <w:rPr>
          <w:color w:val="222222"/>
          <w:sz w:val="24"/>
          <w:szCs w:val="24"/>
        </w:rPr>
      </w:pPr>
      <w:r w:rsidRPr="00026ACF">
        <w:rPr>
          <w:color w:val="222222"/>
          <w:sz w:val="24"/>
          <w:szCs w:val="24"/>
        </w:rPr>
        <w:t>Si</w:t>
      </w:r>
      <w:r w:rsidRPr="00026ACF">
        <w:rPr>
          <w:color w:val="222222"/>
          <w:sz w:val="24"/>
          <w:szCs w:val="24"/>
        </w:rPr>
        <w:tab/>
      </w:r>
      <w:r w:rsidRPr="00026ACF">
        <w:rPr>
          <w:color w:val="222222"/>
          <w:sz w:val="24"/>
          <w:szCs w:val="24"/>
        </w:rPr>
        <w:tab/>
      </w:r>
      <w:r w:rsidRPr="00026ACF">
        <w:rPr>
          <w:rFonts w:eastAsia="MS Gothic"/>
          <w:bCs/>
          <w:sz w:val="24"/>
          <w:szCs w:val="24"/>
        </w:rPr>
        <w:fldChar w:fldCharType="begin">
          <w:ffData>
            <w:name w:val="Marcar4"/>
            <w:enabled/>
            <w:calcOnExit w:val="0"/>
            <w:checkBox>
              <w:sizeAuto/>
              <w:default w:val="0"/>
            </w:checkBox>
          </w:ffData>
        </w:fldChar>
      </w:r>
      <w:r w:rsidRPr="00026ACF">
        <w:rPr>
          <w:rFonts w:eastAsia="MS Gothic"/>
          <w:bCs/>
          <w:sz w:val="24"/>
          <w:szCs w:val="24"/>
        </w:rPr>
        <w:instrText xml:space="preserve"> FORMCHECKBOX </w:instrText>
      </w:r>
      <w:r w:rsidR="000720FA">
        <w:rPr>
          <w:rFonts w:eastAsia="MS Gothic"/>
          <w:bCs/>
          <w:sz w:val="24"/>
          <w:szCs w:val="24"/>
        </w:rPr>
      </w:r>
      <w:r w:rsidR="000720FA">
        <w:rPr>
          <w:rFonts w:eastAsia="MS Gothic"/>
          <w:bCs/>
          <w:sz w:val="24"/>
          <w:szCs w:val="24"/>
        </w:rPr>
        <w:fldChar w:fldCharType="separate"/>
      </w:r>
      <w:r w:rsidRPr="00026ACF">
        <w:rPr>
          <w:rFonts w:eastAsia="MS Gothic"/>
          <w:bCs/>
          <w:sz w:val="24"/>
          <w:szCs w:val="24"/>
        </w:rPr>
        <w:fldChar w:fldCharType="end"/>
      </w:r>
    </w:p>
    <w:p w14:paraId="5DCBCDB7" w14:textId="77777777" w:rsidR="00C20818" w:rsidRPr="00026ACF" w:rsidRDefault="00C20818" w:rsidP="00C20818">
      <w:pPr>
        <w:pStyle w:val="Prrafodelista"/>
        <w:spacing w:before="120"/>
        <w:ind w:left="0"/>
        <w:jc w:val="both"/>
        <w:rPr>
          <w:color w:val="222222"/>
          <w:sz w:val="24"/>
          <w:szCs w:val="24"/>
        </w:rPr>
      </w:pPr>
      <w:r w:rsidRPr="00026ACF">
        <w:rPr>
          <w:color w:val="222222"/>
          <w:sz w:val="24"/>
          <w:szCs w:val="24"/>
        </w:rPr>
        <w:t>No</w:t>
      </w:r>
      <w:r w:rsidRPr="00026ACF">
        <w:rPr>
          <w:color w:val="222222"/>
          <w:sz w:val="24"/>
          <w:szCs w:val="24"/>
        </w:rPr>
        <w:tab/>
      </w:r>
      <w:r w:rsidRPr="00026ACF">
        <w:rPr>
          <w:color w:val="222222"/>
          <w:sz w:val="24"/>
          <w:szCs w:val="24"/>
        </w:rPr>
        <w:tab/>
      </w:r>
      <w:r w:rsidRPr="00026ACF">
        <w:rPr>
          <w:rFonts w:eastAsia="MS Gothic"/>
          <w:bCs/>
          <w:sz w:val="24"/>
          <w:szCs w:val="24"/>
        </w:rPr>
        <w:fldChar w:fldCharType="begin">
          <w:ffData>
            <w:name w:val="Marcar4"/>
            <w:enabled/>
            <w:calcOnExit w:val="0"/>
            <w:checkBox>
              <w:sizeAuto/>
              <w:default w:val="0"/>
            </w:checkBox>
          </w:ffData>
        </w:fldChar>
      </w:r>
      <w:r w:rsidRPr="00026ACF">
        <w:rPr>
          <w:rFonts w:eastAsia="MS Gothic"/>
          <w:bCs/>
          <w:sz w:val="24"/>
          <w:szCs w:val="24"/>
        </w:rPr>
        <w:instrText xml:space="preserve"> FORMCHECKBOX </w:instrText>
      </w:r>
      <w:r w:rsidR="000720FA">
        <w:rPr>
          <w:rFonts w:eastAsia="MS Gothic"/>
          <w:bCs/>
          <w:sz w:val="24"/>
          <w:szCs w:val="24"/>
        </w:rPr>
      </w:r>
      <w:r w:rsidR="000720FA">
        <w:rPr>
          <w:rFonts w:eastAsia="MS Gothic"/>
          <w:bCs/>
          <w:sz w:val="24"/>
          <w:szCs w:val="24"/>
        </w:rPr>
        <w:fldChar w:fldCharType="separate"/>
      </w:r>
      <w:r w:rsidRPr="00026ACF">
        <w:rPr>
          <w:rFonts w:eastAsia="MS Gothic"/>
          <w:bCs/>
          <w:sz w:val="24"/>
          <w:szCs w:val="24"/>
        </w:rPr>
        <w:fldChar w:fldCharType="end"/>
      </w:r>
    </w:p>
    <w:p w14:paraId="6E9FDCB1" w14:textId="74C72775" w:rsidR="00155FC5" w:rsidRPr="00026ACF" w:rsidRDefault="00C20818" w:rsidP="00EC7389">
      <w:pPr>
        <w:autoSpaceDE w:val="0"/>
        <w:autoSpaceDN w:val="0"/>
        <w:adjustRightInd w:val="0"/>
        <w:spacing w:before="120"/>
        <w:jc w:val="both"/>
        <w:rPr>
          <w:b/>
          <w:bCs/>
          <w:color w:val="000000"/>
          <w:sz w:val="24"/>
          <w:szCs w:val="24"/>
        </w:rPr>
      </w:pPr>
      <w:r w:rsidRPr="00026ACF">
        <w:rPr>
          <w:color w:val="222222"/>
          <w:sz w:val="24"/>
          <w:szCs w:val="24"/>
        </w:rPr>
        <w:t>Si la respuesta a lo anterior es No, se requiere la presentación de una evaluación de riesgo ambiental</w:t>
      </w:r>
      <w:r w:rsidR="00155FC5" w:rsidRPr="00026ACF">
        <w:rPr>
          <w:color w:val="222222"/>
          <w:sz w:val="24"/>
          <w:szCs w:val="24"/>
        </w:rPr>
        <w:t xml:space="preserve"> (de acuerdo </w:t>
      </w:r>
      <w:r w:rsidR="00D445D0" w:rsidRPr="00026ACF">
        <w:rPr>
          <w:color w:val="222222"/>
          <w:sz w:val="24"/>
          <w:szCs w:val="24"/>
        </w:rPr>
        <w:t xml:space="preserve">con </w:t>
      </w:r>
      <w:r w:rsidR="006F2191" w:rsidRPr="00026ACF">
        <w:rPr>
          <w:color w:val="222222"/>
          <w:sz w:val="24"/>
          <w:szCs w:val="24"/>
        </w:rPr>
        <w:t xml:space="preserve">el </w:t>
      </w:r>
      <w:r w:rsidR="00155FC5" w:rsidRPr="00026ACF">
        <w:rPr>
          <w:color w:val="222222"/>
          <w:sz w:val="24"/>
          <w:szCs w:val="24"/>
        </w:rPr>
        <w:t>Anexo IV del Real Decreto 178/2004)</w:t>
      </w:r>
      <w:r w:rsidR="00543E71" w:rsidRPr="00026ACF">
        <w:rPr>
          <w:color w:val="222222"/>
          <w:sz w:val="24"/>
          <w:szCs w:val="24"/>
        </w:rPr>
        <w:t>.</w:t>
      </w:r>
    </w:p>
    <w:p w14:paraId="58F3EBC4" w14:textId="77777777" w:rsidR="00C20818" w:rsidRPr="00026ACF" w:rsidRDefault="00C20818" w:rsidP="00EC7389">
      <w:pPr>
        <w:pStyle w:val="Prrafodelista"/>
        <w:spacing w:before="120"/>
        <w:ind w:left="0"/>
        <w:jc w:val="both"/>
        <w:rPr>
          <w:color w:val="222222"/>
          <w:sz w:val="24"/>
          <w:szCs w:val="24"/>
        </w:rPr>
      </w:pPr>
      <w:r w:rsidRPr="00026ACF">
        <w:rPr>
          <w:color w:val="222222"/>
          <w:sz w:val="24"/>
          <w:szCs w:val="24"/>
        </w:rPr>
        <w:t>Si la respuesta a las preguntas anteriores es "No", se debe proporcionar la siguiente información:</w:t>
      </w:r>
    </w:p>
    <w:p w14:paraId="030DDF6F" w14:textId="643CACD7" w:rsidR="00C20818" w:rsidRPr="00026ACF" w:rsidRDefault="00D47108" w:rsidP="00EC7389">
      <w:pPr>
        <w:pStyle w:val="Prrafodelista"/>
        <w:numPr>
          <w:ilvl w:val="0"/>
          <w:numId w:val="41"/>
        </w:numPr>
        <w:spacing w:before="120"/>
        <w:jc w:val="both"/>
        <w:rPr>
          <w:color w:val="222222"/>
          <w:sz w:val="24"/>
          <w:szCs w:val="24"/>
        </w:rPr>
      </w:pPr>
      <w:r w:rsidRPr="00026ACF">
        <w:rPr>
          <w:color w:val="222222"/>
          <w:sz w:val="24"/>
          <w:szCs w:val="24"/>
        </w:rPr>
        <w:t>Para solicitudes presentadas bajo la Directiva 2001/18/CE: se requiere una evaluación de riesgo ambiental de acuerdo con el Anexo II de la misma</w:t>
      </w:r>
      <w:r w:rsidR="00DE6032" w:rsidRPr="00026ACF">
        <w:rPr>
          <w:color w:val="222222"/>
          <w:sz w:val="24"/>
          <w:szCs w:val="24"/>
        </w:rPr>
        <w:t xml:space="preserve"> (Anexo IV del Real Decreto 178/2004).</w:t>
      </w:r>
      <w:r w:rsidR="00155FC5" w:rsidRPr="00026ACF">
        <w:rPr>
          <w:color w:val="222222"/>
          <w:sz w:val="24"/>
          <w:szCs w:val="24"/>
        </w:rPr>
        <w:t xml:space="preserve"> </w:t>
      </w:r>
    </w:p>
    <w:p w14:paraId="464155BA" w14:textId="77777777" w:rsidR="00C20818" w:rsidRPr="00026ACF" w:rsidRDefault="00D47108" w:rsidP="00EC7389">
      <w:pPr>
        <w:pStyle w:val="Prrafodelista"/>
        <w:numPr>
          <w:ilvl w:val="0"/>
          <w:numId w:val="41"/>
        </w:numPr>
        <w:spacing w:before="120"/>
        <w:jc w:val="both"/>
        <w:rPr>
          <w:color w:val="222222"/>
          <w:sz w:val="24"/>
          <w:szCs w:val="24"/>
        </w:rPr>
      </w:pPr>
      <w:r w:rsidRPr="00026ACF">
        <w:rPr>
          <w:color w:val="222222"/>
          <w:sz w:val="24"/>
          <w:szCs w:val="24"/>
        </w:rPr>
        <w:t>Para solicitudes presentadas bajo la Directiva 2009/41/CE: una evaluación de los riesgos para la salud humana y el medio ambiente de conformidad con el artículo 4 de la misma.</w:t>
      </w:r>
    </w:p>
    <w:p w14:paraId="16E9CF35" w14:textId="77777777" w:rsidR="004E5055" w:rsidRPr="00026ACF" w:rsidRDefault="004E5055" w:rsidP="004E5055">
      <w:pPr>
        <w:pStyle w:val="Prrafodelista"/>
        <w:spacing w:before="120"/>
        <w:ind w:left="1068"/>
        <w:jc w:val="both"/>
        <w:rPr>
          <w:color w:val="222222"/>
          <w:sz w:val="24"/>
          <w:szCs w:val="24"/>
        </w:rPr>
      </w:pPr>
    </w:p>
    <w:p w14:paraId="5382A773" w14:textId="77777777" w:rsidR="00765028" w:rsidRPr="00026ACF" w:rsidRDefault="00765028" w:rsidP="00765028">
      <w:pPr>
        <w:numPr>
          <w:ilvl w:val="0"/>
          <w:numId w:val="29"/>
        </w:numPr>
        <w:suppressAutoHyphens/>
        <w:spacing w:before="120"/>
        <w:ind w:left="284" w:hanging="284"/>
        <w:jc w:val="both"/>
        <w:rPr>
          <w:b/>
          <w:caps/>
          <w:spacing w:val="-3"/>
          <w:sz w:val="24"/>
          <w:szCs w:val="24"/>
          <w:u w:val="single"/>
        </w:rPr>
      </w:pPr>
      <w:r w:rsidRPr="00026ACF">
        <w:rPr>
          <w:b/>
          <w:caps/>
          <w:spacing w:val="-3"/>
          <w:sz w:val="24"/>
          <w:szCs w:val="24"/>
          <w:u w:val="single"/>
        </w:rPr>
        <w:t>FABRICACIÓN DEL MEDICAMENTO en INVESTIGACIÓN</w:t>
      </w:r>
    </w:p>
    <w:p w14:paraId="565EC051" w14:textId="77777777" w:rsidR="00765028" w:rsidRPr="00026ACF" w:rsidRDefault="00765028" w:rsidP="00765028">
      <w:pPr>
        <w:pStyle w:val="Prrafodelista"/>
        <w:numPr>
          <w:ilvl w:val="1"/>
          <w:numId w:val="36"/>
        </w:numPr>
        <w:spacing w:before="240" w:after="240"/>
        <w:ind w:left="425" w:hanging="425"/>
        <w:jc w:val="both"/>
        <w:rPr>
          <w:b/>
          <w:spacing w:val="-3"/>
          <w:sz w:val="24"/>
          <w:szCs w:val="24"/>
        </w:rPr>
      </w:pPr>
      <w:r w:rsidRPr="00026ACF">
        <w:rPr>
          <w:b/>
          <w:spacing w:val="-3"/>
          <w:sz w:val="24"/>
          <w:szCs w:val="24"/>
        </w:rPr>
        <w:t>Lugar de fabricación</w:t>
      </w:r>
    </w:p>
    <w:tbl>
      <w:tblPr>
        <w:tblStyle w:val="Tablaconcuadrcula"/>
        <w:tblW w:w="9463" w:type="dxa"/>
        <w:tblInd w:w="426" w:type="dxa"/>
        <w:tblLook w:val="04A0" w:firstRow="1" w:lastRow="0" w:firstColumn="1" w:lastColumn="0" w:noHBand="0" w:noVBand="1"/>
      </w:tblPr>
      <w:tblGrid>
        <w:gridCol w:w="5778"/>
        <w:gridCol w:w="3685"/>
      </w:tblGrid>
      <w:tr w:rsidR="00765028" w:rsidRPr="00026ACF" w14:paraId="298B2DE0" w14:textId="77777777" w:rsidTr="000B166B">
        <w:tc>
          <w:tcPr>
            <w:tcW w:w="5778" w:type="dxa"/>
            <w:vAlign w:val="center"/>
          </w:tcPr>
          <w:p w14:paraId="0C04BF97" w14:textId="77777777" w:rsidR="00765028" w:rsidRPr="00026ACF" w:rsidRDefault="00765028" w:rsidP="000B166B">
            <w:pPr>
              <w:textAlignment w:val="top"/>
              <w:rPr>
                <w:b/>
                <w:spacing w:val="-3"/>
                <w:sz w:val="22"/>
                <w:szCs w:val="22"/>
              </w:rPr>
            </w:pPr>
            <w:r w:rsidRPr="00026ACF">
              <w:rPr>
                <w:b/>
                <w:spacing w:val="-3"/>
                <w:sz w:val="22"/>
                <w:szCs w:val="22"/>
              </w:rPr>
              <w:t>Nombre de la entidad</w:t>
            </w:r>
          </w:p>
        </w:tc>
        <w:tc>
          <w:tcPr>
            <w:tcW w:w="3685" w:type="dxa"/>
          </w:tcPr>
          <w:p w14:paraId="2D36C75E" w14:textId="77777777" w:rsidR="00765028" w:rsidRPr="00026ACF" w:rsidRDefault="00765028" w:rsidP="000B166B">
            <w:pPr>
              <w:suppressAutoHyphens/>
              <w:jc w:val="both"/>
              <w:rPr>
                <w:spacing w:val="-3"/>
                <w:sz w:val="22"/>
                <w:szCs w:val="22"/>
              </w:rPr>
            </w:pPr>
          </w:p>
        </w:tc>
      </w:tr>
      <w:tr w:rsidR="00765028" w:rsidRPr="00026ACF" w14:paraId="2557370F" w14:textId="77777777" w:rsidTr="000B166B">
        <w:tc>
          <w:tcPr>
            <w:tcW w:w="5778" w:type="dxa"/>
            <w:vAlign w:val="center"/>
          </w:tcPr>
          <w:p w14:paraId="5B6BC436" w14:textId="77777777" w:rsidR="00765028" w:rsidRPr="00026ACF" w:rsidRDefault="00765028" w:rsidP="000B166B">
            <w:pPr>
              <w:textAlignment w:val="top"/>
              <w:rPr>
                <w:b/>
                <w:spacing w:val="-3"/>
                <w:sz w:val="22"/>
                <w:szCs w:val="22"/>
              </w:rPr>
            </w:pPr>
            <w:r w:rsidRPr="00026ACF">
              <w:rPr>
                <w:b/>
                <w:spacing w:val="-3"/>
                <w:sz w:val="22"/>
                <w:szCs w:val="22"/>
              </w:rPr>
              <w:t>Dirección postal</w:t>
            </w:r>
          </w:p>
        </w:tc>
        <w:tc>
          <w:tcPr>
            <w:tcW w:w="3685" w:type="dxa"/>
          </w:tcPr>
          <w:p w14:paraId="505343A7" w14:textId="77777777" w:rsidR="00765028" w:rsidRPr="00026ACF" w:rsidRDefault="00765028" w:rsidP="000B166B">
            <w:pPr>
              <w:suppressAutoHyphens/>
              <w:jc w:val="both"/>
              <w:rPr>
                <w:b/>
                <w:caps/>
                <w:spacing w:val="-3"/>
                <w:sz w:val="22"/>
                <w:szCs w:val="22"/>
                <w:u w:val="single"/>
              </w:rPr>
            </w:pPr>
          </w:p>
        </w:tc>
      </w:tr>
      <w:tr w:rsidR="00765028" w:rsidRPr="00026ACF" w14:paraId="789AFFEB" w14:textId="77777777" w:rsidTr="000B166B">
        <w:tc>
          <w:tcPr>
            <w:tcW w:w="5778" w:type="dxa"/>
            <w:vAlign w:val="center"/>
          </w:tcPr>
          <w:p w14:paraId="1DE808AD" w14:textId="77777777" w:rsidR="00765028" w:rsidRPr="00026ACF" w:rsidRDefault="00765028" w:rsidP="000B166B">
            <w:pPr>
              <w:textAlignment w:val="top"/>
              <w:rPr>
                <w:b/>
                <w:spacing w:val="-3"/>
                <w:sz w:val="22"/>
                <w:szCs w:val="22"/>
              </w:rPr>
            </w:pPr>
            <w:r w:rsidRPr="00026ACF">
              <w:rPr>
                <w:b/>
                <w:spacing w:val="-3"/>
                <w:sz w:val="22"/>
                <w:szCs w:val="22"/>
              </w:rPr>
              <w:t>Persona de contacto</w:t>
            </w:r>
          </w:p>
        </w:tc>
        <w:tc>
          <w:tcPr>
            <w:tcW w:w="3685" w:type="dxa"/>
          </w:tcPr>
          <w:p w14:paraId="69A1A099" w14:textId="77777777" w:rsidR="00765028" w:rsidRPr="00026ACF" w:rsidRDefault="00765028" w:rsidP="000B166B">
            <w:pPr>
              <w:suppressAutoHyphens/>
              <w:jc w:val="both"/>
              <w:rPr>
                <w:b/>
                <w:caps/>
                <w:spacing w:val="-3"/>
                <w:sz w:val="22"/>
                <w:szCs w:val="22"/>
                <w:u w:val="single"/>
              </w:rPr>
            </w:pPr>
          </w:p>
        </w:tc>
      </w:tr>
      <w:tr w:rsidR="00765028" w:rsidRPr="00026ACF" w14:paraId="3A8172F6" w14:textId="77777777" w:rsidTr="000B166B">
        <w:tc>
          <w:tcPr>
            <w:tcW w:w="5778" w:type="dxa"/>
            <w:vAlign w:val="center"/>
          </w:tcPr>
          <w:p w14:paraId="6D58E19D" w14:textId="77777777" w:rsidR="00765028" w:rsidRPr="00026ACF" w:rsidRDefault="00765028" w:rsidP="000B166B">
            <w:pPr>
              <w:textAlignment w:val="top"/>
              <w:rPr>
                <w:b/>
                <w:spacing w:val="-3"/>
                <w:sz w:val="22"/>
                <w:szCs w:val="22"/>
              </w:rPr>
            </w:pPr>
            <w:r w:rsidRPr="00026ACF">
              <w:rPr>
                <w:b/>
                <w:spacing w:val="-3"/>
                <w:sz w:val="22"/>
                <w:szCs w:val="22"/>
              </w:rPr>
              <w:t>Teléfono</w:t>
            </w:r>
          </w:p>
        </w:tc>
        <w:tc>
          <w:tcPr>
            <w:tcW w:w="3685" w:type="dxa"/>
          </w:tcPr>
          <w:p w14:paraId="05D43EFF" w14:textId="77777777" w:rsidR="00765028" w:rsidRPr="00026ACF" w:rsidRDefault="00765028" w:rsidP="000B166B">
            <w:pPr>
              <w:suppressAutoHyphens/>
              <w:jc w:val="both"/>
              <w:rPr>
                <w:b/>
                <w:caps/>
                <w:spacing w:val="-3"/>
                <w:sz w:val="22"/>
                <w:szCs w:val="22"/>
                <w:u w:val="single"/>
              </w:rPr>
            </w:pPr>
          </w:p>
        </w:tc>
      </w:tr>
      <w:tr w:rsidR="00765028" w:rsidRPr="00026ACF" w14:paraId="5B85FBDF" w14:textId="77777777" w:rsidTr="000B166B">
        <w:tc>
          <w:tcPr>
            <w:tcW w:w="5778" w:type="dxa"/>
            <w:vAlign w:val="center"/>
          </w:tcPr>
          <w:p w14:paraId="1324154C" w14:textId="77777777" w:rsidR="00765028" w:rsidRPr="00026ACF" w:rsidRDefault="00765028" w:rsidP="000B166B">
            <w:pPr>
              <w:textAlignment w:val="top"/>
              <w:rPr>
                <w:b/>
                <w:spacing w:val="-3"/>
                <w:sz w:val="22"/>
                <w:szCs w:val="22"/>
              </w:rPr>
            </w:pPr>
            <w:r w:rsidRPr="00026ACF">
              <w:rPr>
                <w:b/>
                <w:spacing w:val="-3"/>
                <w:sz w:val="22"/>
                <w:szCs w:val="22"/>
              </w:rPr>
              <w:t>Correo electrónico</w:t>
            </w:r>
          </w:p>
        </w:tc>
        <w:tc>
          <w:tcPr>
            <w:tcW w:w="3685" w:type="dxa"/>
          </w:tcPr>
          <w:p w14:paraId="6A51B47C" w14:textId="77777777" w:rsidR="00765028" w:rsidRPr="00026ACF" w:rsidRDefault="00765028" w:rsidP="000B166B">
            <w:pPr>
              <w:suppressAutoHyphens/>
              <w:jc w:val="both"/>
              <w:rPr>
                <w:b/>
                <w:caps/>
                <w:spacing w:val="-3"/>
                <w:sz w:val="22"/>
                <w:szCs w:val="22"/>
                <w:u w:val="single"/>
              </w:rPr>
            </w:pPr>
          </w:p>
        </w:tc>
      </w:tr>
      <w:tr w:rsidR="00765028" w:rsidRPr="00026ACF" w14:paraId="6FFAFDDC" w14:textId="77777777" w:rsidTr="000B166B">
        <w:tc>
          <w:tcPr>
            <w:tcW w:w="5778" w:type="dxa"/>
          </w:tcPr>
          <w:p w14:paraId="3E1C7965" w14:textId="77777777" w:rsidR="00765028" w:rsidRPr="00026ACF" w:rsidRDefault="00765028" w:rsidP="000B166B">
            <w:pPr>
              <w:suppressAutoHyphens/>
              <w:rPr>
                <w:b/>
                <w:color w:val="222222"/>
                <w:sz w:val="22"/>
                <w:szCs w:val="22"/>
              </w:rPr>
            </w:pPr>
            <w:r w:rsidRPr="00026ACF">
              <w:rPr>
                <w:b/>
                <w:color w:val="222222"/>
                <w:sz w:val="22"/>
                <w:szCs w:val="22"/>
              </w:rPr>
              <w:t>Número de notificación:</w:t>
            </w:r>
          </w:p>
          <w:p w14:paraId="6569FA4C" w14:textId="77777777" w:rsidR="00765028" w:rsidRPr="00026ACF" w:rsidRDefault="00765028" w:rsidP="000B166B">
            <w:pPr>
              <w:suppressAutoHyphens/>
              <w:rPr>
                <w:b/>
                <w:caps/>
                <w:spacing w:val="-3"/>
                <w:sz w:val="22"/>
                <w:szCs w:val="22"/>
                <w:u w:val="single"/>
              </w:rPr>
            </w:pPr>
            <w:r w:rsidRPr="00026ACF">
              <w:rPr>
                <w:b/>
                <w:color w:val="222222"/>
                <w:sz w:val="22"/>
                <w:szCs w:val="22"/>
              </w:rPr>
              <w:t>(si no se encuentra en el país de la solicitud, indique el país donde se realiza la fabricación)</w:t>
            </w:r>
          </w:p>
        </w:tc>
        <w:tc>
          <w:tcPr>
            <w:tcW w:w="3685" w:type="dxa"/>
          </w:tcPr>
          <w:p w14:paraId="2DB410F3" w14:textId="77777777" w:rsidR="00765028" w:rsidRPr="00026ACF" w:rsidRDefault="00765028" w:rsidP="000B166B">
            <w:pPr>
              <w:suppressAutoHyphens/>
              <w:jc w:val="both"/>
              <w:rPr>
                <w:b/>
                <w:caps/>
                <w:spacing w:val="-3"/>
                <w:sz w:val="22"/>
                <w:szCs w:val="22"/>
                <w:u w:val="single"/>
              </w:rPr>
            </w:pPr>
          </w:p>
        </w:tc>
      </w:tr>
      <w:tr w:rsidR="00765028" w:rsidRPr="00026ACF" w14:paraId="56FFE3D6" w14:textId="77777777" w:rsidTr="000B166B">
        <w:tc>
          <w:tcPr>
            <w:tcW w:w="5778" w:type="dxa"/>
          </w:tcPr>
          <w:p w14:paraId="0AE9DAFC" w14:textId="77777777" w:rsidR="00765028" w:rsidRPr="00026ACF" w:rsidRDefault="00765028" w:rsidP="000B166B">
            <w:pPr>
              <w:suppressAutoHyphens/>
              <w:rPr>
                <w:b/>
                <w:spacing w:val="-3"/>
                <w:sz w:val="22"/>
                <w:szCs w:val="22"/>
              </w:rPr>
            </w:pPr>
            <w:r w:rsidRPr="00026ACF">
              <w:rPr>
                <w:b/>
                <w:spacing w:val="-3"/>
                <w:sz w:val="22"/>
                <w:szCs w:val="22"/>
              </w:rPr>
              <w:t>Nivel de contención</w:t>
            </w:r>
          </w:p>
        </w:tc>
        <w:tc>
          <w:tcPr>
            <w:tcW w:w="3685" w:type="dxa"/>
          </w:tcPr>
          <w:p w14:paraId="4882A4FA" w14:textId="77777777" w:rsidR="00765028" w:rsidRPr="00026ACF" w:rsidRDefault="00765028" w:rsidP="000B166B">
            <w:pPr>
              <w:suppressAutoHyphens/>
              <w:jc w:val="both"/>
              <w:rPr>
                <w:b/>
                <w:caps/>
                <w:spacing w:val="-3"/>
                <w:sz w:val="22"/>
                <w:szCs w:val="22"/>
                <w:u w:val="single"/>
              </w:rPr>
            </w:pPr>
          </w:p>
        </w:tc>
      </w:tr>
    </w:tbl>
    <w:p w14:paraId="31D45A7D" w14:textId="77777777" w:rsidR="00765028" w:rsidRPr="00026ACF" w:rsidRDefault="00765028" w:rsidP="00765028">
      <w:pPr>
        <w:spacing w:before="120"/>
      </w:pPr>
    </w:p>
    <w:p w14:paraId="3AA04DC5" w14:textId="77777777" w:rsidR="00ED714F" w:rsidRPr="00026ACF" w:rsidRDefault="00D47108" w:rsidP="00EC7389">
      <w:pPr>
        <w:numPr>
          <w:ilvl w:val="0"/>
          <w:numId w:val="29"/>
        </w:numPr>
        <w:suppressAutoHyphens/>
        <w:spacing w:before="120"/>
        <w:ind w:left="284" w:hanging="284"/>
        <w:jc w:val="both"/>
        <w:rPr>
          <w:b/>
          <w:caps/>
          <w:spacing w:val="-3"/>
          <w:sz w:val="24"/>
          <w:szCs w:val="24"/>
          <w:u w:val="single"/>
        </w:rPr>
      </w:pPr>
      <w:r w:rsidRPr="00026ACF">
        <w:rPr>
          <w:b/>
          <w:caps/>
          <w:spacing w:val="-3"/>
          <w:sz w:val="24"/>
          <w:szCs w:val="24"/>
          <w:u w:val="single"/>
        </w:rPr>
        <w:t>Otra Información</w:t>
      </w:r>
    </w:p>
    <w:p w14:paraId="32D448AC" w14:textId="41049770" w:rsidR="00D47108" w:rsidRPr="00026ACF" w:rsidRDefault="00D47108" w:rsidP="00D47108">
      <w:pPr>
        <w:suppressAutoHyphens/>
        <w:spacing w:before="120"/>
        <w:ind w:left="284"/>
        <w:jc w:val="both"/>
        <w:rPr>
          <w:sz w:val="24"/>
          <w:szCs w:val="24"/>
        </w:rPr>
      </w:pPr>
      <w:r w:rsidRPr="00026ACF">
        <w:rPr>
          <w:sz w:val="24"/>
          <w:szCs w:val="24"/>
        </w:rPr>
        <w:t>El solicitante adoptará las medidas de bioseguridad adecuadas durante el transporte</w:t>
      </w:r>
      <w:r w:rsidR="00D95A00" w:rsidRPr="00026ACF">
        <w:rPr>
          <w:sz w:val="24"/>
          <w:szCs w:val="24"/>
        </w:rPr>
        <w:t xml:space="preserve"> interno</w:t>
      </w:r>
      <w:r w:rsidRPr="00026ACF">
        <w:rPr>
          <w:sz w:val="24"/>
          <w:szCs w:val="24"/>
        </w:rPr>
        <w:t>, el almacenamiento, la manipulación y la administración del medicamento en investigación</w:t>
      </w:r>
      <w:r w:rsidR="003171BA" w:rsidRPr="00026ACF">
        <w:rPr>
          <w:sz w:val="24"/>
          <w:szCs w:val="24"/>
        </w:rPr>
        <w:t xml:space="preserve">. Así mismo deberá adoptar las medidas de bioseguridad adecuadas </w:t>
      </w:r>
      <w:r w:rsidRPr="00026ACF">
        <w:rPr>
          <w:sz w:val="24"/>
          <w:szCs w:val="24"/>
        </w:rPr>
        <w:t>durante el transporte</w:t>
      </w:r>
      <w:r w:rsidR="00D95A00" w:rsidRPr="00026ACF">
        <w:rPr>
          <w:sz w:val="24"/>
          <w:szCs w:val="24"/>
        </w:rPr>
        <w:t xml:space="preserve"> interno</w:t>
      </w:r>
      <w:r w:rsidRPr="00026ACF">
        <w:rPr>
          <w:sz w:val="24"/>
          <w:szCs w:val="24"/>
        </w:rPr>
        <w:t xml:space="preserve"> y la manipulación de </w:t>
      </w:r>
      <w:r w:rsidR="00D95A00" w:rsidRPr="00026ACF">
        <w:rPr>
          <w:sz w:val="24"/>
          <w:szCs w:val="24"/>
        </w:rPr>
        <w:t xml:space="preserve">las </w:t>
      </w:r>
      <w:r w:rsidRPr="00026ACF">
        <w:rPr>
          <w:sz w:val="24"/>
          <w:szCs w:val="24"/>
        </w:rPr>
        <w:t xml:space="preserve">muestras de </w:t>
      </w:r>
      <w:r w:rsidR="00D95A00" w:rsidRPr="00026ACF">
        <w:rPr>
          <w:sz w:val="24"/>
          <w:szCs w:val="24"/>
        </w:rPr>
        <w:t xml:space="preserve">los </w:t>
      </w:r>
      <w:r w:rsidRPr="00026ACF">
        <w:rPr>
          <w:sz w:val="24"/>
          <w:szCs w:val="24"/>
        </w:rPr>
        <w:t>sujetos de</w:t>
      </w:r>
      <w:r w:rsidR="00D95A00" w:rsidRPr="00026ACF">
        <w:rPr>
          <w:sz w:val="24"/>
          <w:szCs w:val="24"/>
        </w:rPr>
        <w:t>l</w:t>
      </w:r>
      <w:r w:rsidRPr="00026ACF">
        <w:rPr>
          <w:sz w:val="24"/>
          <w:szCs w:val="24"/>
        </w:rPr>
        <w:t xml:space="preserve"> ensayo clínico</w:t>
      </w:r>
      <w:r w:rsidR="003171BA" w:rsidRPr="00026ACF">
        <w:rPr>
          <w:sz w:val="24"/>
          <w:szCs w:val="24"/>
        </w:rPr>
        <w:t>,</w:t>
      </w:r>
      <w:r w:rsidR="003171BA" w:rsidRPr="00026ACF">
        <w:rPr>
          <w:iCs/>
          <w:sz w:val="24"/>
          <w:szCs w:val="24"/>
        </w:rPr>
        <w:t xml:space="preserve"> </w:t>
      </w:r>
      <w:r w:rsidR="003171BA" w:rsidRPr="00026ACF">
        <w:rPr>
          <w:iCs/>
          <w:color w:val="222222"/>
          <w:sz w:val="24"/>
          <w:szCs w:val="24"/>
        </w:rPr>
        <w:t>si las partículas infecciosas residuales del vector retroviral/lentiviral no se han reducido a concentraciones insignificantes</w:t>
      </w:r>
      <w:r w:rsidRPr="00026ACF">
        <w:rPr>
          <w:sz w:val="24"/>
          <w:szCs w:val="24"/>
        </w:rPr>
        <w:t xml:space="preserve">. El solicitante detallará en las secciones pertinentes del formulario las medidas implementadas y se asegurará de que todos los </w:t>
      </w:r>
      <w:r w:rsidR="00D95A00" w:rsidRPr="00026ACF">
        <w:rPr>
          <w:sz w:val="24"/>
          <w:szCs w:val="24"/>
        </w:rPr>
        <w:t>centros</w:t>
      </w:r>
      <w:r w:rsidRPr="00026ACF">
        <w:rPr>
          <w:sz w:val="24"/>
          <w:szCs w:val="24"/>
        </w:rPr>
        <w:t xml:space="preserve"> que participen en el ensayo clínico implementen dichas medidas.</w:t>
      </w:r>
    </w:p>
    <w:p w14:paraId="14F4BA9D" w14:textId="344A8664" w:rsidR="00D47108" w:rsidRPr="00EC7389" w:rsidRDefault="00D95A00" w:rsidP="00EC7389">
      <w:pPr>
        <w:suppressAutoHyphens/>
        <w:spacing w:before="120"/>
        <w:ind w:left="284"/>
        <w:jc w:val="both"/>
        <w:rPr>
          <w:sz w:val="24"/>
          <w:szCs w:val="24"/>
        </w:rPr>
      </w:pPr>
      <w:r w:rsidRPr="00026ACF">
        <w:rPr>
          <w:sz w:val="24"/>
          <w:szCs w:val="24"/>
        </w:rPr>
        <w:t xml:space="preserve">La información sobre los requisitos nacionales y los formularios está disponible (en español) en la </w:t>
      </w:r>
      <w:hyperlink r:id="rId7" w:history="1">
        <w:r w:rsidRPr="00026ACF">
          <w:rPr>
            <w:rStyle w:val="Hipervnculo"/>
            <w:sz w:val="24"/>
            <w:szCs w:val="24"/>
          </w:rPr>
          <w:t>Web</w:t>
        </w:r>
      </w:hyperlink>
      <w:r w:rsidR="00224D7F" w:rsidRPr="00026ACF">
        <w:rPr>
          <w:rStyle w:val="Hipervnculo"/>
          <w:sz w:val="24"/>
          <w:szCs w:val="24"/>
        </w:rPr>
        <w:t>.</w:t>
      </w:r>
    </w:p>
    <w:sectPr w:rsidR="00D47108" w:rsidRPr="00EC7389" w:rsidSect="00830637">
      <w:headerReference w:type="default" r:id="rId8"/>
      <w:footerReference w:type="default" r:id="rId9"/>
      <w:headerReference w:type="first" r:id="rId10"/>
      <w:footerReference w:type="first" r:id="rId11"/>
      <w:pgSz w:w="11906" w:h="16838" w:code="9"/>
      <w:pgMar w:top="2381" w:right="926" w:bottom="1418" w:left="1134" w:header="54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D3B5D" w14:textId="77777777" w:rsidR="000720FA" w:rsidRDefault="000720FA" w:rsidP="00D50EFF">
      <w:r>
        <w:separator/>
      </w:r>
    </w:p>
  </w:endnote>
  <w:endnote w:type="continuationSeparator" w:id="0">
    <w:p w14:paraId="30E699DB" w14:textId="77777777" w:rsidR="000720FA" w:rsidRDefault="000720FA" w:rsidP="00D5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669601"/>
      <w:docPartObj>
        <w:docPartGallery w:val="Page Numbers (Bottom of Page)"/>
        <w:docPartUnique/>
      </w:docPartObj>
    </w:sdtPr>
    <w:sdtEndPr/>
    <w:sdtContent>
      <w:sdt>
        <w:sdtPr>
          <w:id w:val="1728636285"/>
          <w:docPartObj>
            <w:docPartGallery w:val="Page Numbers (Top of Page)"/>
            <w:docPartUnique/>
          </w:docPartObj>
        </w:sdtPr>
        <w:sdtEndPr/>
        <w:sdtContent>
          <w:p w14:paraId="54D5D0E5" w14:textId="77777777" w:rsidR="00805BA6" w:rsidRDefault="00805BA6">
            <w:pPr>
              <w:pStyle w:val="Piedepgina"/>
              <w:jc w:val="center"/>
            </w:pPr>
            <w:r w:rsidRPr="00805BA6">
              <w:rPr>
                <w:sz w:val="18"/>
                <w:szCs w:val="18"/>
              </w:rPr>
              <w:t xml:space="preserve">Página </w:t>
            </w:r>
            <w:r w:rsidRPr="00805BA6">
              <w:rPr>
                <w:bCs/>
                <w:sz w:val="18"/>
                <w:szCs w:val="18"/>
              </w:rPr>
              <w:fldChar w:fldCharType="begin"/>
            </w:r>
            <w:r w:rsidRPr="00805BA6">
              <w:rPr>
                <w:bCs/>
                <w:sz w:val="18"/>
                <w:szCs w:val="18"/>
              </w:rPr>
              <w:instrText>PAGE</w:instrText>
            </w:r>
            <w:r w:rsidRPr="00805BA6">
              <w:rPr>
                <w:bCs/>
                <w:sz w:val="18"/>
                <w:szCs w:val="18"/>
              </w:rPr>
              <w:fldChar w:fldCharType="separate"/>
            </w:r>
            <w:r w:rsidR="00DF0FD9">
              <w:rPr>
                <w:bCs/>
                <w:noProof/>
                <w:sz w:val="18"/>
                <w:szCs w:val="18"/>
              </w:rPr>
              <w:t>2</w:t>
            </w:r>
            <w:r w:rsidRPr="00805BA6">
              <w:rPr>
                <w:bCs/>
                <w:sz w:val="18"/>
                <w:szCs w:val="18"/>
              </w:rPr>
              <w:fldChar w:fldCharType="end"/>
            </w:r>
            <w:r w:rsidRPr="00805BA6">
              <w:rPr>
                <w:sz w:val="18"/>
                <w:szCs w:val="18"/>
              </w:rPr>
              <w:t xml:space="preserve"> de </w:t>
            </w:r>
            <w:r w:rsidRPr="00805BA6">
              <w:rPr>
                <w:bCs/>
                <w:sz w:val="18"/>
                <w:szCs w:val="18"/>
              </w:rPr>
              <w:fldChar w:fldCharType="begin"/>
            </w:r>
            <w:r w:rsidRPr="00805BA6">
              <w:rPr>
                <w:bCs/>
                <w:sz w:val="18"/>
                <w:szCs w:val="18"/>
              </w:rPr>
              <w:instrText>NUMPAGES</w:instrText>
            </w:r>
            <w:r w:rsidRPr="00805BA6">
              <w:rPr>
                <w:bCs/>
                <w:sz w:val="18"/>
                <w:szCs w:val="18"/>
              </w:rPr>
              <w:fldChar w:fldCharType="separate"/>
            </w:r>
            <w:r w:rsidR="00DF0FD9">
              <w:rPr>
                <w:bCs/>
                <w:noProof/>
                <w:sz w:val="18"/>
                <w:szCs w:val="18"/>
              </w:rPr>
              <w:t>7</w:t>
            </w:r>
            <w:r w:rsidRPr="00805BA6">
              <w:rPr>
                <w:bCs/>
                <w:sz w:val="18"/>
                <w:szCs w:val="18"/>
              </w:rPr>
              <w:fldChar w:fldCharType="end"/>
            </w:r>
          </w:p>
        </w:sdtContent>
      </w:sdt>
    </w:sdtContent>
  </w:sdt>
  <w:p w14:paraId="29BBC094" w14:textId="77777777" w:rsidR="00B4543D" w:rsidRDefault="000720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6" w:type="dxa"/>
      <w:tblInd w:w="-72" w:type="dxa"/>
      <w:tblLayout w:type="fixed"/>
      <w:tblCellMar>
        <w:left w:w="70" w:type="dxa"/>
        <w:right w:w="70" w:type="dxa"/>
      </w:tblCellMar>
      <w:tblLook w:val="0000" w:firstRow="0" w:lastRow="0" w:firstColumn="0" w:lastColumn="0" w:noHBand="0" w:noVBand="0"/>
    </w:tblPr>
    <w:tblGrid>
      <w:gridCol w:w="72"/>
      <w:gridCol w:w="2529"/>
      <w:gridCol w:w="5461"/>
      <w:gridCol w:w="2124"/>
    </w:tblGrid>
    <w:tr w:rsidR="00F51E78" w14:paraId="5017F559" w14:textId="77777777" w:rsidTr="00F51E78">
      <w:trPr>
        <w:gridBefore w:val="1"/>
        <w:wBefore w:w="72" w:type="dxa"/>
        <w:cantSplit/>
      </w:trPr>
      <w:tc>
        <w:tcPr>
          <w:tcW w:w="2529" w:type="dxa"/>
        </w:tcPr>
        <w:p w14:paraId="1D3E7CD1" w14:textId="77777777" w:rsidR="00F51E78" w:rsidRDefault="000720FA">
          <w:pPr>
            <w:pStyle w:val="Piedepgina"/>
          </w:pPr>
        </w:p>
      </w:tc>
      <w:tc>
        <w:tcPr>
          <w:tcW w:w="5461" w:type="dxa"/>
        </w:tcPr>
        <w:p w14:paraId="01472B7B" w14:textId="77777777" w:rsidR="00F51E78" w:rsidRDefault="000720FA">
          <w:pPr>
            <w:pStyle w:val="Piedepgina"/>
          </w:pPr>
        </w:p>
      </w:tc>
      <w:tc>
        <w:tcPr>
          <w:tcW w:w="2124" w:type="dxa"/>
          <w:vMerge w:val="restart"/>
        </w:tcPr>
        <w:p w14:paraId="225BC116" w14:textId="23601DD6" w:rsidR="00F51E78" w:rsidRDefault="00ED714F" w:rsidP="00143850">
          <w:pPr>
            <w:pStyle w:val="Piedepgina"/>
            <w:rPr>
              <w:rFonts w:ascii="Arial" w:hAnsi="Arial"/>
              <w:sz w:val="13"/>
            </w:rPr>
          </w:pPr>
          <w:r>
            <w:rPr>
              <w:rFonts w:ascii="Arial" w:hAnsi="Arial"/>
              <w:sz w:val="13"/>
            </w:rPr>
            <w:t xml:space="preserve">Plaza de San Juan de la Cruz </w:t>
          </w:r>
          <w:r w:rsidR="008D15D8">
            <w:rPr>
              <w:rFonts w:ascii="Arial" w:hAnsi="Arial"/>
              <w:sz w:val="13"/>
            </w:rPr>
            <w:t>10</w:t>
          </w:r>
          <w:r>
            <w:rPr>
              <w:rFonts w:ascii="Arial" w:hAnsi="Arial"/>
              <w:sz w:val="13"/>
            </w:rPr>
            <w:t xml:space="preserve"> 28071 MADRID</w:t>
          </w:r>
        </w:p>
        <w:p w14:paraId="350B33B3" w14:textId="77777777" w:rsidR="00F51E78" w:rsidRDefault="00ED714F" w:rsidP="00143850">
          <w:pPr>
            <w:pStyle w:val="Piedepgina"/>
            <w:rPr>
              <w:rFonts w:ascii="Arial" w:hAnsi="Arial"/>
              <w:sz w:val="13"/>
            </w:rPr>
          </w:pPr>
          <w:r>
            <w:rPr>
              <w:rFonts w:ascii="Arial" w:hAnsi="Arial"/>
              <w:sz w:val="13"/>
            </w:rPr>
            <w:t>TEL.: 91</w:t>
          </w:r>
          <w:r w:rsidR="007A524A">
            <w:rPr>
              <w:rFonts w:ascii="Arial" w:hAnsi="Arial"/>
              <w:sz w:val="13"/>
            </w:rPr>
            <w:t xml:space="preserve"> 597 5650</w:t>
          </w:r>
        </w:p>
        <w:p w14:paraId="09CB1CAE" w14:textId="77777777" w:rsidR="00F51E78" w:rsidRDefault="000720FA" w:rsidP="00143850">
          <w:pPr>
            <w:pStyle w:val="Piedepgina"/>
            <w:rPr>
              <w:rFonts w:ascii="Arial" w:hAnsi="Arial"/>
              <w:sz w:val="14"/>
            </w:rPr>
          </w:pPr>
        </w:p>
      </w:tc>
    </w:tr>
    <w:tr w:rsidR="00F51E78" w14:paraId="1862284E" w14:textId="77777777" w:rsidTr="00F51E78">
      <w:trPr>
        <w:gridBefore w:val="1"/>
        <w:wBefore w:w="72" w:type="dxa"/>
        <w:cantSplit/>
        <w:trHeight w:hRule="exact" w:val="90"/>
      </w:trPr>
      <w:tc>
        <w:tcPr>
          <w:tcW w:w="7990" w:type="dxa"/>
          <w:gridSpan w:val="2"/>
          <w:vAlign w:val="center"/>
        </w:tcPr>
        <w:p w14:paraId="422C2705" w14:textId="77777777" w:rsidR="00F51E78" w:rsidRDefault="000720FA">
          <w:pPr>
            <w:pStyle w:val="Piedepgina"/>
          </w:pPr>
        </w:p>
      </w:tc>
      <w:tc>
        <w:tcPr>
          <w:tcW w:w="2124" w:type="dxa"/>
          <w:vMerge/>
        </w:tcPr>
        <w:p w14:paraId="32E1B825" w14:textId="77777777" w:rsidR="00F51E78" w:rsidRDefault="000720FA">
          <w:pPr>
            <w:pStyle w:val="Piedepgina"/>
          </w:pPr>
        </w:p>
      </w:tc>
    </w:tr>
    <w:tr w:rsidR="00F51E78" w14:paraId="5C44BF29" w14:textId="77777777" w:rsidTr="00F51E78">
      <w:trPr>
        <w:cantSplit/>
        <w:trHeight w:val="390"/>
      </w:trPr>
      <w:tc>
        <w:tcPr>
          <w:tcW w:w="8062" w:type="dxa"/>
          <w:gridSpan w:val="3"/>
        </w:tcPr>
        <w:p w14:paraId="08B0E90B" w14:textId="77777777" w:rsidR="00F51E78" w:rsidRDefault="000720FA">
          <w:pPr>
            <w:pStyle w:val="Piedepgina"/>
            <w:rPr>
              <w:rFonts w:ascii="Arial" w:hAnsi="Arial"/>
              <w:sz w:val="14"/>
            </w:rPr>
          </w:pPr>
        </w:p>
        <w:p w14:paraId="05E90106" w14:textId="77777777" w:rsidR="00F51E78" w:rsidRDefault="000720FA">
          <w:pPr>
            <w:pStyle w:val="Piedepgina"/>
            <w:rPr>
              <w:rFonts w:ascii="Arial" w:hAnsi="Arial"/>
              <w:sz w:val="14"/>
            </w:rPr>
          </w:pPr>
        </w:p>
      </w:tc>
      <w:tc>
        <w:tcPr>
          <w:tcW w:w="2124" w:type="dxa"/>
          <w:vMerge/>
        </w:tcPr>
        <w:p w14:paraId="56D8F53B" w14:textId="77777777" w:rsidR="00F51E78" w:rsidRDefault="000720FA">
          <w:pPr>
            <w:pStyle w:val="Piedepgina"/>
          </w:pPr>
        </w:p>
      </w:tc>
    </w:tr>
  </w:tbl>
  <w:p w14:paraId="546662DB" w14:textId="77777777" w:rsidR="00B4543D" w:rsidRDefault="000720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F1417" w14:textId="77777777" w:rsidR="000720FA" w:rsidRDefault="000720FA" w:rsidP="00D50EFF">
      <w:r>
        <w:separator/>
      </w:r>
    </w:p>
  </w:footnote>
  <w:footnote w:type="continuationSeparator" w:id="0">
    <w:p w14:paraId="2C01609D" w14:textId="77777777" w:rsidR="000720FA" w:rsidRDefault="000720FA" w:rsidP="00D50EFF">
      <w:r>
        <w:continuationSeparator/>
      </w:r>
    </w:p>
  </w:footnote>
  <w:footnote w:id="1">
    <w:p w14:paraId="0999213D" w14:textId="77777777" w:rsidR="004E5055" w:rsidRPr="008C49CC" w:rsidRDefault="004E5055" w:rsidP="004E5055">
      <w:pPr>
        <w:pStyle w:val="Textonotapie"/>
        <w:jc w:val="both"/>
      </w:pPr>
      <w:r w:rsidRPr="008C49CC">
        <w:rPr>
          <w:rStyle w:val="Refdenotaalpie"/>
        </w:rPr>
        <w:footnoteRef/>
      </w:r>
      <w:r w:rsidRPr="008C49CC">
        <w:t xml:space="preserve"> </w:t>
      </w:r>
      <w:r w:rsidRPr="008C49CC">
        <w:rPr>
          <w:color w:val="222222"/>
        </w:rPr>
        <w:t>Este documento no ha sido adoptado por la Comisión Europea y, por lo tanto, no contiene la posición oficial de la Comisión Europea.</w:t>
      </w:r>
    </w:p>
  </w:footnote>
  <w:footnote w:id="2">
    <w:p w14:paraId="722DD0D8" w14:textId="77777777" w:rsidR="00EC7389" w:rsidRDefault="00EC7389" w:rsidP="00EF4FF3">
      <w:pPr>
        <w:pStyle w:val="Textonotapie"/>
        <w:jc w:val="both"/>
      </w:pPr>
      <w:r w:rsidRPr="008C49CC">
        <w:rPr>
          <w:rStyle w:val="Refdenotaalpie"/>
        </w:rPr>
        <w:footnoteRef/>
      </w:r>
      <w:r w:rsidRPr="008C49CC">
        <w:t xml:space="preserve"> </w:t>
      </w:r>
      <w:r w:rsidRPr="008C49CC">
        <w:rPr>
          <w:color w:val="222222"/>
        </w:rPr>
        <w:t>Decisión 2002/813/CE del Consejo por la que se establece, con arreglo a la Directiva 2001/18/CE del Parlamento Europeo y del Consejo, el formato resumido de notificación para la liberación intencional en el medio ambiente de organismos modificados genéticamente para fines distintos de la comercialización en el mercado (DO L 280 de 31.10.2002, p. 62)</w:t>
      </w:r>
      <w:r>
        <w:rPr>
          <w:color w:val="222222"/>
        </w:rPr>
        <w:t>.</w:t>
      </w:r>
    </w:p>
  </w:footnote>
  <w:footnote w:id="3">
    <w:p w14:paraId="3E6A57AD" w14:textId="77777777" w:rsidR="00765028" w:rsidRPr="007E7CEE" w:rsidRDefault="00765028" w:rsidP="00765028">
      <w:pPr>
        <w:pStyle w:val="Textonotapie"/>
        <w:jc w:val="both"/>
        <w:rPr>
          <w:color w:val="222222"/>
        </w:rPr>
      </w:pPr>
      <w:r>
        <w:rPr>
          <w:rStyle w:val="Refdenotaalpie"/>
        </w:rPr>
        <w:footnoteRef/>
      </w:r>
      <w:r>
        <w:t xml:space="preserve"> </w:t>
      </w:r>
      <w:r w:rsidRPr="007E7CEE">
        <w:rPr>
          <w:color w:val="222222"/>
        </w:rPr>
        <w:t>No se debe indicar la ubicación de los sitios donde se realizan la donación, la obtención y los análisis de las células del donante.</w:t>
      </w:r>
    </w:p>
  </w:footnote>
  <w:footnote w:id="4">
    <w:p w14:paraId="10B252A1" w14:textId="77777777" w:rsidR="00765028" w:rsidRPr="007E7CEE" w:rsidRDefault="00765028" w:rsidP="00765028">
      <w:pPr>
        <w:pStyle w:val="Textonotapie"/>
        <w:jc w:val="both"/>
        <w:rPr>
          <w:color w:val="222222"/>
        </w:rPr>
      </w:pPr>
      <w:r w:rsidRPr="00E70BAF">
        <w:rPr>
          <w:color w:val="222222"/>
          <w:vertAlign w:val="superscript"/>
        </w:rPr>
        <w:footnoteRef/>
      </w:r>
      <w:r w:rsidRPr="007E7CEE">
        <w:rPr>
          <w:color w:val="222222"/>
        </w:rPr>
        <w:t xml:space="preserve"> No es necesario indicar los laboratorios que realizan análisis de diagnóstico de laboratorio de rutina.</w:t>
      </w:r>
    </w:p>
  </w:footnote>
  <w:footnote w:id="5">
    <w:p w14:paraId="2418A89B" w14:textId="77777777" w:rsidR="00765028" w:rsidRDefault="00765028" w:rsidP="00765028">
      <w:pPr>
        <w:pStyle w:val="Textonotapie"/>
        <w:jc w:val="both"/>
      </w:pPr>
      <w:r w:rsidRPr="00E70BAF">
        <w:rPr>
          <w:color w:val="222222"/>
          <w:vertAlign w:val="superscript"/>
        </w:rPr>
        <w:footnoteRef/>
      </w:r>
      <w:r w:rsidRPr="007E7CEE">
        <w:rPr>
          <w:color w:val="222222"/>
        </w:rPr>
        <w:t xml:space="preserve"> La persona responsable es responsable </w:t>
      </w:r>
      <w:r>
        <w:rPr>
          <w:color w:val="222222"/>
        </w:rPr>
        <w:t xml:space="preserve">tanto </w:t>
      </w:r>
      <w:r w:rsidRPr="007E7CEE">
        <w:rPr>
          <w:color w:val="222222"/>
        </w:rPr>
        <w:t xml:space="preserve">de la supervisión </w:t>
      </w:r>
      <w:r>
        <w:rPr>
          <w:color w:val="222222"/>
        </w:rPr>
        <w:t>como de</w:t>
      </w:r>
      <w:r w:rsidRPr="007E7CEE">
        <w:rPr>
          <w:color w:val="222222"/>
        </w:rPr>
        <w:t xml:space="preserve"> la seguridad según lo dispuesto en el anexo V de la Directiva 2009/41/CE, o el científico responsable según lo dispuesto en el anexo IIIA de la Directiva 2001/18/CE.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B4543D" w14:paraId="0EC353CF" w14:textId="77777777">
      <w:trPr>
        <w:gridAfter w:val="1"/>
        <w:wAfter w:w="55" w:type="dxa"/>
        <w:trHeight w:hRule="exact" w:val="989"/>
      </w:trPr>
      <w:tc>
        <w:tcPr>
          <w:tcW w:w="9993" w:type="dxa"/>
        </w:tcPr>
        <w:p w14:paraId="784B5E9E" w14:textId="77777777" w:rsidR="00B4543D" w:rsidRDefault="00ED714F" w:rsidP="00F51E78">
          <w:pPr>
            <w:pStyle w:val="Encabezado"/>
            <w:jc w:val="right"/>
          </w:pPr>
          <w:r>
            <w:object w:dxaOrig="831" w:dyaOrig="914" w14:anchorId="07F4B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5.75pt" o:ole="" fillcolor="window">
                <v:imagedata r:id="rId1" o:title=""/>
              </v:shape>
              <o:OLEObject Type="Embed" ProgID="PBrush" ShapeID="_x0000_i1025" DrawAspect="Content" ObjectID="_1707825914" r:id="rId2"/>
            </w:object>
          </w:r>
        </w:p>
      </w:tc>
      <w:tc>
        <w:tcPr>
          <w:tcW w:w="974" w:type="dxa"/>
          <w:gridSpan w:val="2"/>
        </w:tcPr>
        <w:p w14:paraId="7E79BE64" w14:textId="77777777" w:rsidR="00B4543D" w:rsidRDefault="000720FA">
          <w:pPr>
            <w:pStyle w:val="Encabezado"/>
          </w:pPr>
        </w:p>
      </w:tc>
      <w:tc>
        <w:tcPr>
          <w:tcW w:w="160" w:type="dxa"/>
          <w:gridSpan w:val="2"/>
        </w:tcPr>
        <w:p w14:paraId="1F8A1138" w14:textId="77777777" w:rsidR="00B4543D" w:rsidRDefault="000720FA">
          <w:pPr>
            <w:pStyle w:val="Encabezado"/>
          </w:pPr>
        </w:p>
      </w:tc>
    </w:tr>
    <w:tr w:rsidR="00B4543D" w14:paraId="0593929A" w14:textId="77777777">
      <w:tc>
        <w:tcPr>
          <w:tcW w:w="9993" w:type="dxa"/>
        </w:tcPr>
        <w:p w14:paraId="7672E418" w14:textId="77777777" w:rsidR="00B4543D" w:rsidRDefault="000720FA">
          <w:pPr>
            <w:pStyle w:val="Encabezado"/>
          </w:pPr>
        </w:p>
      </w:tc>
      <w:tc>
        <w:tcPr>
          <w:tcW w:w="160" w:type="dxa"/>
        </w:tcPr>
        <w:p w14:paraId="30A559E4" w14:textId="77777777" w:rsidR="00B4543D" w:rsidRDefault="000720FA">
          <w:pPr>
            <w:pStyle w:val="Encabezado"/>
          </w:pPr>
        </w:p>
      </w:tc>
      <w:tc>
        <w:tcPr>
          <w:tcW w:w="869" w:type="dxa"/>
          <w:gridSpan w:val="2"/>
          <w:tcBorders>
            <w:top w:val="single" w:sz="4" w:space="0" w:color="auto"/>
          </w:tcBorders>
        </w:tcPr>
        <w:p w14:paraId="52764C54" w14:textId="77777777" w:rsidR="00B4543D" w:rsidRDefault="000720FA">
          <w:pPr>
            <w:pStyle w:val="Encabezado"/>
          </w:pPr>
        </w:p>
      </w:tc>
      <w:tc>
        <w:tcPr>
          <w:tcW w:w="160" w:type="dxa"/>
          <w:gridSpan w:val="2"/>
          <w:tcBorders>
            <w:top w:val="single" w:sz="4" w:space="0" w:color="auto"/>
          </w:tcBorders>
        </w:tcPr>
        <w:p w14:paraId="1F5B1DD1" w14:textId="77777777" w:rsidR="00B4543D" w:rsidRDefault="000720FA">
          <w:pPr>
            <w:pStyle w:val="Encabezado"/>
          </w:pPr>
        </w:p>
      </w:tc>
    </w:tr>
    <w:tr w:rsidR="00B4543D" w14:paraId="27A61E74" w14:textId="77777777">
      <w:trPr>
        <w:gridAfter w:val="1"/>
        <w:wAfter w:w="55" w:type="dxa"/>
      </w:trPr>
      <w:tc>
        <w:tcPr>
          <w:tcW w:w="9993" w:type="dxa"/>
        </w:tcPr>
        <w:p w14:paraId="096BCFDA" w14:textId="77777777" w:rsidR="00B4543D" w:rsidRDefault="000720FA">
          <w:pPr>
            <w:pStyle w:val="Encabezado"/>
          </w:pPr>
        </w:p>
      </w:tc>
      <w:tc>
        <w:tcPr>
          <w:tcW w:w="974" w:type="dxa"/>
          <w:gridSpan w:val="2"/>
        </w:tcPr>
        <w:p w14:paraId="081190A0" w14:textId="77777777" w:rsidR="00B4543D" w:rsidRDefault="000720FA">
          <w:pPr>
            <w:pStyle w:val="Encabezado"/>
          </w:pPr>
        </w:p>
      </w:tc>
      <w:tc>
        <w:tcPr>
          <w:tcW w:w="160" w:type="dxa"/>
          <w:gridSpan w:val="2"/>
        </w:tcPr>
        <w:p w14:paraId="24E606F8" w14:textId="77777777" w:rsidR="00B4543D" w:rsidRDefault="000720FA">
          <w:pPr>
            <w:pStyle w:val="Encabezado"/>
          </w:pPr>
        </w:p>
      </w:tc>
    </w:tr>
    <w:tr w:rsidR="00B4543D" w14:paraId="3F1F7FE1" w14:textId="77777777">
      <w:trPr>
        <w:gridAfter w:val="1"/>
        <w:wAfter w:w="55" w:type="dxa"/>
      </w:trPr>
      <w:tc>
        <w:tcPr>
          <w:tcW w:w="9993" w:type="dxa"/>
        </w:tcPr>
        <w:p w14:paraId="2AEB111F" w14:textId="77777777" w:rsidR="00B4543D" w:rsidRDefault="000720FA">
          <w:pPr>
            <w:pStyle w:val="Encabezado"/>
          </w:pPr>
        </w:p>
      </w:tc>
      <w:tc>
        <w:tcPr>
          <w:tcW w:w="974" w:type="dxa"/>
          <w:gridSpan w:val="2"/>
        </w:tcPr>
        <w:p w14:paraId="16FCA8F5" w14:textId="77777777" w:rsidR="00B4543D" w:rsidRDefault="000720FA">
          <w:pPr>
            <w:pStyle w:val="Encabezado"/>
          </w:pPr>
        </w:p>
      </w:tc>
      <w:tc>
        <w:tcPr>
          <w:tcW w:w="160" w:type="dxa"/>
          <w:gridSpan w:val="2"/>
        </w:tcPr>
        <w:p w14:paraId="75EA788C" w14:textId="77777777" w:rsidR="00B4543D" w:rsidRDefault="000720FA">
          <w:pPr>
            <w:pStyle w:val="Encabezado"/>
          </w:pPr>
        </w:p>
      </w:tc>
    </w:tr>
  </w:tbl>
  <w:p w14:paraId="3679BFAB" w14:textId="77777777" w:rsidR="00B4543D" w:rsidRDefault="000720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1EA10" w14:textId="77777777" w:rsidR="00027E8A" w:rsidRDefault="000720FA" w:rsidP="00027E8A">
    <w:pPr>
      <w:framePr w:w="4152" w:h="466" w:hSpace="141" w:wrap="around" w:vAnchor="page" w:hAnchor="page" w:x="2209" w:y="762"/>
      <w:rPr>
        <w:rFonts w:ascii="Arial" w:hAnsi="Arial"/>
      </w:rPr>
    </w:pPr>
  </w:p>
  <w:p w14:paraId="4C9D51C3" w14:textId="77777777" w:rsidR="00B4543D" w:rsidRDefault="00ED714F" w:rsidP="00027E8A">
    <w:pPr>
      <w:framePr w:w="4152" w:h="466" w:hSpace="141" w:wrap="around" w:vAnchor="page" w:hAnchor="page" w:x="2209" w:y="762"/>
      <w:rPr>
        <w:rFonts w:ascii="Arial" w:hAnsi="Arial"/>
      </w:rPr>
    </w:pPr>
    <w:r>
      <w:rPr>
        <w:rFonts w:ascii="Arial" w:hAnsi="Arial"/>
      </w:rPr>
      <w:t>MINISTERIO</w:t>
    </w:r>
    <w:r w:rsidR="00C44051">
      <w:rPr>
        <w:rFonts w:ascii="Arial" w:hAnsi="Arial"/>
      </w:rPr>
      <w:t xml:space="preserve"> </w:t>
    </w:r>
    <w:r w:rsidR="006D66AB">
      <w:rPr>
        <w:rFonts w:ascii="Arial" w:hAnsi="Arial"/>
      </w:rPr>
      <w:t>PARA LA TRANSICIÓN ECOLÓGICA</w:t>
    </w:r>
    <w:r w:rsidR="00AD3755">
      <w:rPr>
        <w:rFonts w:ascii="Arial" w:hAnsi="Arial"/>
      </w:rPr>
      <w:t xml:space="preserve"> Y EL RETO DEMOGRÁFICO</w:t>
    </w:r>
  </w:p>
  <w:tbl>
    <w:tblPr>
      <w:tblW w:w="10080" w:type="dxa"/>
      <w:tblLayout w:type="fixed"/>
      <w:tblCellMar>
        <w:left w:w="0" w:type="dxa"/>
        <w:right w:w="0" w:type="dxa"/>
      </w:tblCellMar>
      <w:tblLook w:val="0000" w:firstRow="0" w:lastRow="0" w:firstColumn="0" w:lastColumn="0" w:noHBand="0" w:noVBand="0"/>
    </w:tblPr>
    <w:tblGrid>
      <w:gridCol w:w="6300"/>
      <w:gridCol w:w="20"/>
      <w:gridCol w:w="3760"/>
    </w:tblGrid>
    <w:tr w:rsidR="00467A88" w14:paraId="1B8F715E" w14:textId="77777777" w:rsidTr="00467A88">
      <w:trPr>
        <w:cantSplit/>
        <w:trHeight w:val="178"/>
      </w:trPr>
      <w:tc>
        <w:tcPr>
          <w:tcW w:w="6300" w:type="dxa"/>
          <w:vMerge w:val="restart"/>
        </w:tcPr>
        <w:p w14:paraId="4A567989" w14:textId="77777777" w:rsidR="00467A88" w:rsidRDefault="000720FA">
          <w:pPr>
            <w:pStyle w:val="Encabezado"/>
            <w:spacing w:line="120" w:lineRule="atLeast"/>
          </w:pPr>
        </w:p>
        <w:p w14:paraId="7281527C" w14:textId="77777777" w:rsidR="00467A88" w:rsidRDefault="00ED714F">
          <w:pPr>
            <w:pStyle w:val="Encabezado"/>
            <w:spacing w:line="120" w:lineRule="atLeast"/>
            <w:rPr>
              <w:rFonts w:ascii="Arial Narrow-SM" w:hAnsi="Arial Narrow-SM"/>
              <w:position w:val="12"/>
              <w:sz w:val="230"/>
            </w:rPr>
          </w:pPr>
          <w:r>
            <w:object w:dxaOrig="923" w:dyaOrig="960" w14:anchorId="52295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48pt" o:ole="">
                <v:imagedata r:id="rId1" o:title=""/>
              </v:shape>
              <o:OLEObject Type="Embed" ProgID="PBrush" ShapeID="_x0000_i1026" DrawAspect="Content" ObjectID="_1707825915" r:id="rId2"/>
            </w:object>
          </w:r>
          <w:r>
            <w:t xml:space="preserve"> </w:t>
          </w:r>
        </w:p>
      </w:tc>
      <w:tc>
        <w:tcPr>
          <w:tcW w:w="20" w:type="dxa"/>
        </w:tcPr>
        <w:p w14:paraId="66465774" w14:textId="77777777" w:rsidR="00467A88" w:rsidRDefault="000720FA">
          <w:pPr>
            <w:pStyle w:val="Encabezado"/>
            <w:rPr>
              <w:rFonts w:ascii="Arial" w:hAnsi="Arial"/>
              <w:sz w:val="14"/>
            </w:rPr>
          </w:pPr>
        </w:p>
      </w:tc>
      <w:tc>
        <w:tcPr>
          <w:tcW w:w="3760" w:type="dxa"/>
        </w:tcPr>
        <w:p w14:paraId="3395F973" w14:textId="77777777" w:rsidR="00467A88" w:rsidRDefault="000720FA">
          <w:pPr>
            <w:pStyle w:val="Encabezado"/>
            <w:spacing w:line="160" w:lineRule="exact"/>
            <w:rPr>
              <w:rFonts w:ascii="Arial" w:hAnsi="Arial"/>
              <w:sz w:val="14"/>
            </w:rPr>
          </w:pPr>
        </w:p>
      </w:tc>
    </w:tr>
    <w:tr w:rsidR="00467A88" w14:paraId="51D13DCF" w14:textId="77777777" w:rsidTr="004C4AC2">
      <w:trPr>
        <w:cantSplit/>
        <w:trHeight w:val="543"/>
      </w:trPr>
      <w:tc>
        <w:tcPr>
          <w:tcW w:w="6300" w:type="dxa"/>
          <w:vMerge/>
        </w:tcPr>
        <w:p w14:paraId="68FCECA7" w14:textId="77777777" w:rsidR="00467A88" w:rsidRDefault="000720FA">
          <w:pPr>
            <w:pStyle w:val="Encabezado"/>
            <w:spacing w:line="120" w:lineRule="atLeast"/>
            <w:rPr>
              <w:rFonts w:ascii="Arial Narrow-SM" w:hAnsi="Arial Narrow-SM"/>
              <w:position w:val="12"/>
              <w:sz w:val="230"/>
            </w:rPr>
          </w:pPr>
        </w:p>
      </w:tc>
      <w:tc>
        <w:tcPr>
          <w:tcW w:w="20" w:type="dxa"/>
          <w:vMerge w:val="restart"/>
        </w:tcPr>
        <w:p w14:paraId="4A0FA3C6" w14:textId="77777777" w:rsidR="00467A88" w:rsidRDefault="000720FA">
          <w:pPr>
            <w:pStyle w:val="Encabezado"/>
            <w:rPr>
              <w:rFonts w:ascii="Arial" w:hAnsi="Arial"/>
              <w:sz w:val="14"/>
            </w:rPr>
          </w:pPr>
        </w:p>
      </w:tc>
      <w:tc>
        <w:tcPr>
          <w:tcW w:w="3760" w:type="dxa"/>
          <w:shd w:val="pct12" w:color="auto" w:fill="FFFFFF"/>
        </w:tcPr>
        <w:p w14:paraId="550ACC5A" w14:textId="77777777" w:rsidR="00467A88" w:rsidRDefault="000720FA">
          <w:pPr>
            <w:pStyle w:val="Encabezado"/>
            <w:shd w:val="pct12" w:color="auto" w:fill="FFFFFF"/>
            <w:spacing w:line="160" w:lineRule="exact"/>
            <w:rPr>
              <w:rFonts w:ascii="Arial" w:hAnsi="Arial"/>
              <w:sz w:val="14"/>
            </w:rPr>
          </w:pPr>
        </w:p>
        <w:p w14:paraId="1A4E8857" w14:textId="77777777" w:rsidR="00467A88" w:rsidRDefault="00ED714F" w:rsidP="00C44051">
          <w:pPr>
            <w:pStyle w:val="Encabezado"/>
            <w:shd w:val="pct12" w:color="auto" w:fill="FFFFFF"/>
            <w:spacing w:line="160" w:lineRule="exact"/>
            <w:rPr>
              <w:rFonts w:ascii="Arial" w:hAnsi="Arial"/>
              <w:sz w:val="14"/>
            </w:rPr>
          </w:pPr>
          <w:r>
            <w:rPr>
              <w:rFonts w:ascii="Arial" w:hAnsi="Arial"/>
              <w:sz w:val="14"/>
            </w:rPr>
            <w:t xml:space="preserve">DIRECCION </w:t>
          </w:r>
          <w:r w:rsidR="00F628CB">
            <w:rPr>
              <w:rFonts w:ascii="Arial" w:hAnsi="Arial"/>
              <w:sz w:val="14"/>
            </w:rPr>
            <w:t xml:space="preserve">GENERAL DE </w:t>
          </w:r>
          <w:r w:rsidR="00C44051">
            <w:rPr>
              <w:rFonts w:ascii="Arial" w:hAnsi="Arial"/>
              <w:sz w:val="14"/>
            </w:rPr>
            <w:t>CALIDAD</w:t>
          </w:r>
          <w:r w:rsidR="00F628CB">
            <w:rPr>
              <w:rFonts w:ascii="Arial" w:hAnsi="Arial"/>
              <w:sz w:val="14"/>
            </w:rPr>
            <w:t xml:space="preserve"> Y EVALUACIÓN</w:t>
          </w:r>
          <w:r w:rsidR="00C44051">
            <w:rPr>
              <w:rFonts w:ascii="Arial" w:hAnsi="Arial"/>
              <w:sz w:val="14"/>
            </w:rPr>
            <w:t xml:space="preserve"> AMBIENTAL</w:t>
          </w:r>
        </w:p>
      </w:tc>
    </w:tr>
    <w:tr w:rsidR="00467A88" w14:paraId="40096A44" w14:textId="77777777" w:rsidTr="007008F3">
      <w:trPr>
        <w:cantSplit/>
        <w:trHeight w:val="536"/>
      </w:trPr>
      <w:tc>
        <w:tcPr>
          <w:tcW w:w="6300" w:type="dxa"/>
          <w:vMerge/>
        </w:tcPr>
        <w:p w14:paraId="633CFD9F" w14:textId="77777777" w:rsidR="00467A88" w:rsidRDefault="000720FA">
          <w:pPr>
            <w:pStyle w:val="Encabezado"/>
            <w:spacing w:line="120" w:lineRule="atLeast"/>
            <w:rPr>
              <w:rFonts w:ascii="Arial Narrow-SM" w:hAnsi="Arial Narrow-SM"/>
              <w:position w:val="12"/>
              <w:sz w:val="230"/>
            </w:rPr>
          </w:pPr>
        </w:p>
      </w:tc>
      <w:tc>
        <w:tcPr>
          <w:tcW w:w="20" w:type="dxa"/>
          <w:vMerge/>
        </w:tcPr>
        <w:p w14:paraId="35DAAB48" w14:textId="77777777" w:rsidR="00467A88" w:rsidRDefault="000720FA">
          <w:pPr>
            <w:pStyle w:val="Encabezado"/>
            <w:rPr>
              <w:rFonts w:ascii="Arial" w:hAnsi="Arial"/>
              <w:sz w:val="14"/>
            </w:rPr>
          </w:pPr>
        </w:p>
      </w:tc>
      <w:tc>
        <w:tcPr>
          <w:tcW w:w="3760" w:type="dxa"/>
        </w:tcPr>
        <w:p w14:paraId="20E9BFED" w14:textId="77777777" w:rsidR="00467A88" w:rsidRDefault="000720FA">
          <w:pPr>
            <w:pStyle w:val="Encabezado"/>
            <w:spacing w:line="160" w:lineRule="exact"/>
            <w:rPr>
              <w:rFonts w:ascii="Arial" w:hAnsi="Arial"/>
              <w:sz w:val="14"/>
            </w:rPr>
          </w:pPr>
        </w:p>
        <w:p w14:paraId="4274A79C" w14:textId="77777777" w:rsidR="0076631A" w:rsidRDefault="00ED714F">
          <w:pPr>
            <w:pStyle w:val="Encabezado"/>
            <w:spacing w:line="160" w:lineRule="exact"/>
            <w:rPr>
              <w:rFonts w:ascii="Arial" w:hAnsi="Arial"/>
              <w:sz w:val="14"/>
            </w:rPr>
          </w:pPr>
          <w:r>
            <w:rPr>
              <w:rFonts w:ascii="Arial" w:hAnsi="Arial"/>
              <w:sz w:val="14"/>
            </w:rPr>
            <w:t>Comisión Nacional de Bioseguridad</w:t>
          </w:r>
        </w:p>
        <w:p w14:paraId="104EF493" w14:textId="77777777" w:rsidR="00467A88" w:rsidRDefault="000720FA">
          <w:pPr>
            <w:pStyle w:val="Encabezado"/>
            <w:spacing w:line="160" w:lineRule="exact"/>
            <w:rPr>
              <w:rFonts w:ascii="Arial" w:hAnsi="Arial"/>
              <w:sz w:val="14"/>
            </w:rPr>
          </w:pPr>
        </w:p>
      </w:tc>
    </w:tr>
  </w:tbl>
  <w:p w14:paraId="443E9BC1" w14:textId="77777777" w:rsidR="00B4543D" w:rsidRDefault="000720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5F2"/>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BB66BE"/>
    <w:multiLevelType w:val="hybridMultilevel"/>
    <w:tmpl w:val="747E6854"/>
    <w:lvl w:ilvl="0" w:tplc="176E542C">
      <w:start w:val="1"/>
      <w:numFmt w:val="decimal"/>
      <w:lvlText w:val="2.%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B0295"/>
    <w:multiLevelType w:val="hybridMultilevel"/>
    <w:tmpl w:val="6D5E5016"/>
    <w:lvl w:ilvl="0" w:tplc="831A0E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43845"/>
    <w:multiLevelType w:val="hybridMultilevel"/>
    <w:tmpl w:val="FF4A4990"/>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3E4DD0"/>
    <w:multiLevelType w:val="multilevel"/>
    <w:tmpl w:val="074C4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6E0795"/>
    <w:multiLevelType w:val="hybridMultilevel"/>
    <w:tmpl w:val="2C4CE36E"/>
    <w:lvl w:ilvl="0" w:tplc="B45CBB62">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C2344B"/>
    <w:multiLevelType w:val="hybridMultilevel"/>
    <w:tmpl w:val="A57AAE16"/>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2453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6B09D8"/>
    <w:multiLevelType w:val="hybridMultilevel"/>
    <w:tmpl w:val="BBA8C764"/>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4118E7"/>
    <w:multiLevelType w:val="multilevel"/>
    <w:tmpl w:val="A97A51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583B0D"/>
    <w:multiLevelType w:val="multilevel"/>
    <w:tmpl w:val="23C81D6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803157"/>
    <w:multiLevelType w:val="hybridMultilevel"/>
    <w:tmpl w:val="99D4F2D4"/>
    <w:lvl w:ilvl="0" w:tplc="4DF2BA44">
      <w:start w:val="1"/>
      <w:numFmt w:val="lowerLetter"/>
      <w:lvlText w:val="%1)"/>
      <w:lvlJc w:val="left"/>
      <w:pPr>
        <w:ind w:left="1512" w:hanging="360"/>
      </w:pPr>
      <w:rPr>
        <w:sz w:val="24"/>
        <w:szCs w:val="24"/>
      </w:r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12" w15:restartNumberingAfterBreak="0">
    <w:nsid w:val="3773699E"/>
    <w:multiLevelType w:val="hybridMultilevel"/>
    <w:tmpl w:val="55E6E798"/>
    <w:lvl w:ilvl="0" w:tplc="07D6049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B990B2A"/>
    <w:multiLevelType w:val="multilevel"/>
    <w:tmpl w:val="C4408810"/>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925" w:hanging="360"/>
      </w:pPr>
      <w:rPr>
        <w:rFonts w:ascii="Courier New" w:hAnsi="Courier New" w:cs="Courier New" w:hint="default"/>
      </w:rPr>
    </w:lvl>
    <w:lvl w:ilvl="2" w:tentative="1">
      <w:start w:val="1"/>
      <w:numFmt w:val="bullet"/>
      <w:lvlText w:val=""/>
      <w:lvlJc w:val="left"/>
      <w:pPr>
        <w:ind w:left="2645" w:hanging="360"/>
      </w:pPr>
      <w:rPr>
        <w:rFonts w:ascii="Wingdings" w:hAnsi="Wingdings" w:hint="default"/>
      </w:rPr>
    </w:lvl>
    <w:lvl w:ilvl="3" w:tentative="1">
      <w:start w:val="1"/>
      <w:numFmt w:val="bullet"/>
      <w:lvlText w:val=""/>
      <w:lvlJc w:val="left"/>
      <w:pPr>
        <w:ind w:left="3365" w:hanging="360"/>
      </w:pPr>
      <w:rPr>
        <w:rFonts w:ascii="Symbol" w:hAnsi="Symbol" w:hint="default"/>
      </w:rPr>
    </w:lvl>
    <w:lvl w:ilvl="4" w:tentative="1">
      <w:start w:val="1"/>
      <w:numFmt w:val="bullet"/>
      <w:lvlText w:val="o"/>
      <w:lvlJc w:val="left"/>
      <w:pPr>
        <w:ind w:left="4085" w:hanging="360"/>
      </w:pPr>
      <w:rPr>
        <w:rFonts w:ascii="Courier New" w:hAnsi="Courier New" w:cs="Courier New" w:hint="default"/>
      </w:rPr>
    </w:lvl>
    <w:lvl w:ilvl="5" w:tentative="1">
      <w:start w:val="1"/>
      <w:numFmt w:val="bullet"/>
      <w:lvlText w:val=""/>
      <w:lvlJc w:val="left"/>
      <w:pPr>
        <w:ind w:left="4805" w:hanging="360"/>
      </w:pPr>
      <w:rPr>
        <w:rFonts w:ascii="Wingdings" w:hAnsi="Wingdings" w:hint="default"/>
      </w:rPr>
    </w:lvl>
    <w:lvl w:ilvl="6" w:tentative="1">
      <w:start w:val="1"/>
      <w:numFmt w:val="bullet"/>
      <w:lvlText w:val=""/>
      <w:lvlJc w:val="left"/>
      <w:pPr>
        <w:ind w:left="5525" w:hanging="360"/>
      </w:pPr>
      <w:rPr>
        <w:rFonts w:ascii="Symbol" w:hAnsi="Symbol" w:hint="default"/>
      </w:rPr>
    </w:lvl>
    <w:lvl w:ilvl="7" w:tentative="1">
      <w:start w:val="1"/>
      <w:numFmt w:val="bullet"/>
      <w:lvlText w:val="o"/>
      <w:lvlJc w:val="left"/>
      <w:pPr>
        <w:ind w:left="6245" w:hanging="360"/>
      </w:pPr>
      <w:rPr>
        <w:rFonts w:ascii="Courier New" w:hAnsi="Courier New" w:cs="Courier New" w:hint="default"/>
      </w:rPr>
    </w:lvl>
    <w:lvl w:ilvl="8" w:tentative="1">
      <w:start w:val="1"/>
      <w:numFmt w:val="bullet"/>
      <w:lvlText w:val=""/>
      <w:lvlJc w:val="left"/>
      <w:pPr>
        <w:ind w:left="6965" w:hanging="360"/>
      </w:pPr>
      <w:rPr>
        <w:rFonts w:ascii="Wingdings" w:hAnsi="Wingdings" w:hint="default"/>
      </w:rPr>
    </w:lvl>
  </w:abstractNum>
  <w:abstractNum w:abstractNumId="14" w15:restartNumberingAfterBreak="0">
    <w:nsid w:val="3BC42128"/>
    <w:multiLevelType w:val="hybridMultilevel"/>
    <w:tmpl w:val="516E4B68"/>
    <w:lvl w:ilvl="0" w:tplc="8B98AD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467E29"/>
    <w:multiLevelType w:val="hybridMultilevel"/>
    <w:tmpl w:val="6BB80C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8B68D5"/>
    <w:multiLevelType w:val="hybridMultilevel"/>
    <w:tmpl w:val="125A6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3A2923"/>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BD3FD2"/>
    <w:multiLevelType w:val="multilevel"/>
    <w:tmpl w:val="D1E6F60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8B218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F37ED2"/>
    <w:multiLevelType w:val="hybridMultilevel"/>
    <w:tmpl w:val="35847E28"/>
    <w:lvl w:ilvl="0" w:tplc="5A70D7E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463773B8"/>
    <w:multiLevelType w:val="multilevel"/>
    <w:tmpl w:val="DF24E83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B00E60"/>
    <w:multiLevelType w:val="hybridMultilevel"/>
    <w:tmpl w:val="6110FB6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AF57CE"/>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12143C"/>
    <w:multiLevelType w:val="hybridMultilevel"/>
    <w:tmpl w:val="0964951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971187"/>
    <w:multiLevelType w:val="hybridMultilevel"/>
    <w:tmpl w:val="1542D7CE"/>
    <w:lvl w:ilvl="0" w:tplc="42A29B14">
      <w:start w:val="1"/>
      <w:numFmt w:val="decimal"/>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490175FE"/>
    <w:multiLevelType w:val="hybridMultilevel"/>
    <w:tmpl w:val="1EA60A78"/>
    <w:lvl w:ilvl="0" w:tplc="07D60494">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0F17BD3"/>
    <w:multiLevelType w:val="hybridMultilevel"/>
    <w:tmpl w:val="E98060A0"/>
    <w:lvl w:ilvl="0" w:tplc="0C0A000F">
      <w:start w:val="1"/>
      <w:numFmt w:val="decimal"/>
      <w:lvlText w:val="%1."/>
      <w:lvlJc w:val="left"/>
      <w:pPr>
        <w:ind w:left="720" w:hanging="360"/>
      </w:pPr>
      <w:rPr>
        <w:b/>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522D5109"/>
    <w:multiLevelType w:val="hybridMultilevel"/>
    <w:tmpl w:val="0E8A0BA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301014"/>
    <w:multiLevelType w:val="hybridMultilevel"/>
    <w:tmpl w:val="1340F5A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944CF6"/>
    <w:multiLevelType w:val="hybridMultilevel"/>
    <w:tmpl w:val="5A44501E"/>
    <w:lvl w:ilvl="0" w:tplc="7192886A">
      <w:numFmt w:val="bullet"/>
      <w:lvlText w:val="•"/>
      <w:lvlJc w:val="left"/>
      <w:pPr>
        <w:ind w:left="1068" w:hanging="360"/>
      </w:pPr>
      <w:rPr>
        <w:rFonts w:ascii="Times New Roman" w:eastAsia="Times New Roman" w:hAnsi="Times New Roman" w:cs="Times New Roman" w:hint="default"/>
        <w:b/>
        <w:color w:val="auto"/>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1" w15:restartNumberingAfterBreak="0">
    <w:nsid w:val="57F46DFD"/>
    <w:multiLevelType w:val="hybridMultilevel"/>
    <w:tmpl w:val="860C0B2C"/>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C750F"/>
    <w:multiLevelType w:val="multilevel"/>
    <w:tmpl w:val="2C0E91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4D67B9"/>
    <w:multiLevelType w:val="hybridMultilevel"/>
    <w:tmpl w:val="201E83D0"/>
    <w:lvl w:ilvl="0" w:tplc="628C2F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4CA6FF6"/>
    <w:multiLevelType w:val="hybridMultilevel"/>
    <w:tmpl w:val="474C8268"/>
    <w:lvl w:ilvl="0" w:tplc="3C980936">
      <w:start w:val="1"/>
      <w:numFmt w:val="lowerLetter"/>
      <w:lvlText w:val="%1)"/>
      <w:lvlJc w:val="left"/>
      <w:pPr>
        <w:ind w:left="1512" w:hanging="360"/>
      </w:pPr>
      <w:rPr>
        <w:b/>
        <w:i w:val="0"/>
        <w:color w:val="auto"/>
        <w:sz w:val="24"/>
        <w:szCs w:val="24"/>
      </w:rPr>
    </w:lvl>
    <w:lvl w:ilvl="1" w:tplc="7192886A">
      <w:numFmt w:val="bullet"/>
      <w:lvlText w:val="•"/>
      <w:lvlJc w:val="left"/>
      <w:pPr>
        <w:ind w:left="2232" w:hanging="360"/>
      </w:pPr>
      <w:rPr>
        <w:rFonts w:ascii="Times New Roman" w:eastAsia="Times New Roman" w:hAnsi="Times New Roman" w:cs="Times New Roman" w:hint="default"/>
      </w:r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35" w15:restartNumberingAfterBreak="0">
    <w:nsid w:val="685433D7"/>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C01C96"/>
    <w:multiLevelType w:val="hybridMultilevel"/>
    <w:tmpl w:val="949CB670"/>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B3E0231"/>
    <w:multiLevelType w:val="hybridMultilevel"/>
    <w:tmpl w:val="0E344AE0"/>
    <w:lvl w:ilvl="0" w:tplc="0C0A000B">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8" w15:restartNumberingAfterBreak="0">
    <w:nsid w:val="6C0729AE"/>
    <w:multiLevelType w:val="hybridMultilevel"/>
    <w:tmpl w:val="6686A4C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7346050"/>
    <w:multiLevelType w:val="hybridMultilevel"/>
    <w:tmpl w:val="5E3808B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9CE224D"/>
    <w:multiLevelType w:val="hybridMultilevel"/>
    <w:tmpl w:val="97C02580"/>
    <w:lvl w:ilvl="0" w:tplc="8B98ADA2">
      <w:start w:val="1"/>
      <w:numFmt w:val="bullet"/>
      <w:lvlText w:val="-"/>
      <w:lvlJc w:val="left"/>
      <w:pPr>
        <w:ind w:left="2880" w:hanging="360"/>
      </w:pPr>
      <w:rPr>
        <w:rFonts w:ascii="Arial" w:eastAsia="Times New Roman" w:hAnsi="Arial" w:hint="default"/>
      </w:rPr>
    </w:lvl>
    <w:lvl w:ilvl="1" w:tplc="0C0A0003">
      <w:start w:val="1"/>
      <w:numFmt w:val="bullet"/>
      <w:lvlText w:val="o"/>
      <w:lvlJc w:val="left"/>
      <w:pPr>
        <w:ind w:left="3600" w:hanging="360"/>
      </w:pPr>
      <w:rPr>
        <w:rFonts w:ascii="Courier New" w:hAnsi="Courier New" w:hint="default"/>
      </w:rPr>
    </w:lvl>
    <w:lvl w:ilvl="2" w:tplc="0C0A0005">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start w:val="1"/>
      <w:numFmt w:val="bullet"/>
      <w:lvlText w:val="o"/>
      <w:lvlJc w:val="left"/>
      <w:pPr>
        <w:ind w:left="5760" w:hanging="360"/>
      </w:pPr>
      <w:rPr>
        <w:rFonts w:ascii="Courier New" w:hAnsi="Courier New" w:hint="default"/>
      </w:rPr>
    </w:lvl>
    <w:lvl w:ilvl="5" w:tplc="0C0A0005">
      <w:start w:val="1"/>
      <w:numFmt w:val="bullet"/>
      <w:lvlText w:val=""/>
      <w:lvlJc w:val="left"/>
      <w:pPr>
        <w:ind w:left="6480" w:hanging="360"/>
      </w:pPr>
      <w:rPr>
        <w:rFonts w:ascii="Wingdings" w:hAnsi="Wingdings" w:hint="default"/>
      </w:rPr>
    </w:lvl>
    <w:lvl w:ilvl="6" w:tplc="0C0A0001">
      <w:start w:val="1"/>
      <w:numFmt w:val="bullet"/>
      <w:lvlText w:val=""/>
      <w:lvlJc w:val="left"/>
      <w:pPr>
        <w:ind w:left="7200" w:hanging="360"/>
      </w:pPr>
      <w:rPr>
        <w:rFonts w:ascii="Symbol" w:hAnsi="Symbol" w:hint="default"/>
      </w:rPr>
    </w:lvl>
    <w:lvl w:ilvl="7" w:tplc="0C0A0003">
      <w:start w:val="1"/>
      <w:numFmt w:val="bullet"/>
      <w:lvlText w:val="o"/>
      <w:lvlJc w:val="left"/>
      <w:pPr>
        <w:ind w:left="7920" w:hanging="360"/>
      </w:pPr>
      <w:rPr>
        <w:rFonts w:ascii="Courier New" w:hAnsi="Courier New" w:hint="default"/>
      </w:rPr>
    </w:lvl>
    <w:lvl w:ilvl="8" w:tplc="0C0A0005">
      <w:start w:val="1"/>
      <w:numFmt w:val="bullet"/>
      <w:lvlText w:val=""/>
      <w:lvlJc w:val="left"/>
      <w:pPr>
        <w:ind w:left="8640" w:hanging="360"/>
      </w:pPr>
      <w:rPr>
        <w:rFonts w:ascii="Wingdings" w:hAnsi="Wingdings" w:hint="default"/>
      </w:rPr>
    </w:lvl>
  </w:abstractNum>
  <w:abstractNum w:abstractNumId="41" w15:restartNumberingAfterBreak="0">
    <w:nsid w:val="7CD13ED0"/>
    <w:multiLevelType w:val="hybridMultilevel"/>
    <w:tmpl w:val="F89E8D06"/>
    <w:lvl w:ilvl="0" w:tplc="8544F4AE">
      <w:start w:val="1"/>
      <w:numFmt w:val="lowerLetter"/>
      <w:lvlText w:val="%1)"/>
      <w:lvlJc w:val="left"/>
      <w:pPr>
        <w:ind w:left="1512" w:hanging="360"/>
      </w:pPr>
      <w:rPr>
        <w:b/>
        <w:color w:val="auto"/>
        <w:sz w:val="24"/>
        <w:szCs w:val="24"/>
      </w:r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num w:numId="1">
    <w:abstractNumId w:val="40"/>
  </w:num>
  <w:num w:numId="2">
    <w:abstractNumId w:val="13"/>
  </w:num>
  <w:num w:numId="3">
    <w:abstractNumId w:val="14"/>
  </w:num>
  <w:num w:numId="4">
    <w:abstractNumId w:val="6"/>
  </w:num>
  <w:num w:numId="5">
    <w:abstractNumId w:val="7"/>
  </w:num>
  <w:num w:numId="6">
    <w:abstractNumId w:val="15"/>
  </w:num>
  <w:num w:numId="7">
    <w:abstractNumId w:val="29"/>
  </w:num>
  <w:num w:numId="8">
    <w:abstractNumId w:val="31"/>
  </w:num>
  <w:num w:numId="9">
    <w:abstractNumId w:val="22"/>
  </w:num>
  <w:num w:numId="10">
    <w:abstractNumId w:val="39"/>
  </w:num>
  <w:num w:numId="11">
    <w:abstractNumId w:val="8"/>
  </w:num>
  <w:num w:numId="12">
    <w:abstractNumId w:val="3"/>
  </w:num>
  <w:num w:numId="13">
    <w:abstractNumId w:val="38"/>
  </w:num>
  <w:num w:numId="14">
    <w:abstractNumId w:val="36"/>
  </w:num>
  <w:num w:numId="15">
    <w:abstractNumId w:val="24"/>
  </w:num>
  <w:num w:numId="16">
    <w:abstractNumId w:val="23"/>
  </w:num>
  <w:num w:numId="17">
    <w:abstractNumId w:val="2"/>
  </w:num>
  <w:num w:numId="18">
    <w:abstractNumId w:val="32"/>
  </w:num>
  <w:num w:numId="19">
    <w:abstractNumId w:val="33"/>
  </w:num>
  <w:num w:numId="20">
    <w:abstractNumId w:val="26"/>
  </w:num>
  <w:num w:numId="21">
    <w:abstractNumId w:val="16"/>
  </w:num>
  <w:num w:numId="22">
    <w:abstractNumId w:val="0"/>
  </w:num>
  <w:num w:numId="23">
    <w:abstractNumId w:val="12"/>
  </w:num>
  <w:num w:numId="24">
    <w:abstractNumId w:val="9"/>
  </w:num>
  <w:num w:numId="25">
    <w:abstractNumId w:val="35"/>
  </w:num>
  <w:num w:numId="26">
    <w:abstractNumId w:val="28"/>
  </w:num>
  <w:num w:numId="27">
    <w:abstractNumId w:val="17"/>
  </w:num>
  <w:num w:numId="28">
    <w:abstractNumId w:val="4"/>
  </w:num>
  <w:num w:numId="29">
    <w:abstractNumId w:val="27"/>
  </w:num>
  <w:num w:numId="30">
    <w:abstractNumId w:val="19"/>
  </w:num>
  <w:num w:numId="31">
    <w:abstractNumId w:val="11"/>
  </w:num>
  <w:num w:numId="32">
    <w:abstractNumId w:val="41"/>
  </w:num>
  <w:num w:numId="33">
    <w:abstractNumId w:val="10"/>
  </w:num>
  <w:num w:numId="34">
    <w:abstractNumId w:val="34"/>
  </w:num>
  <w:num w:numId="35">
    <w:abstractNumId w:val="18"/>
  </w:num>
  <w:num w:numId="36">
    <w:abstractNumId w:val="21"/>
  </w:num>
  <w:num w:numId="37">
    <w:abstractNumId w:val="37"/>
  </w:num>
  <w:num w:numId="38">
    <w:abstractNumId w:val="25"/>
  </w:num>
  <w:num w:numId="39">
    <w:abstractNumId w:val="20"/>
  </w:num>
  <w:num w:numId="40">
    <w:abstractNumId w:val="5"/>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s-ES"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714F"/>
    <w:rsid w:val="00026ACF"/>
    <w:rsid w:val="000720FA"/>
    <w:rsid w:val="001246AC"/>
    <w:rsid w:val="001343B2"/>
    <w:rsid w:val="00152828"/>
    <w:rsid w:val="00155FC5"/>
    <w:rsid w:val="001C42A6"/>
    <w:rsid w:val="001D5343"/>
    <w:rsid w:val="001D5DCD"/>
    <w:rsid w:val="001E77F9"/>
    <w:rsid w:val="001F2FFA"/>
    <w:rsid w:val="00224D7F"/>
    <w:rsid w:val="00226B53"/>
    <w:rsid w:val="00271BAF"/>
    <w:rsid w:val="002F7C3B"/>
    <w:rsid w:val="003171BA"/>
    <w:rsid w:val="00354B5D"/>
    <w:rsid w:val="00357C96"/>
    <w:rsid w:val="00395A67"/>
    <w:rsid w:val="003C33D5"/>
    <w:rsid w:val="003D15F7"/>
    <w:rsid w:val="00433029"/>
    <w:rsid w:val="004D1327"/>
    <w:rsid w:val="004E5055"/>
    <w:rsid w:val="00543E71"/>
    <w:rsid w:val="005C774F"/>
    <w:rsid w:val="00610B6D"/>
    <w:rsid w:val="0062049F"/>
    <w:rsid w:val="006532BA"/>
    <w:rsid w:val="006B7F41"/>
    <w:rsid w:val="006D66AB"/>
    <w:rsid w:val="006F2191"/>
    <w:rsid w:val="00764258"/>
    <w:rsid w:val="00765028"/>
    <w:rsid w:val="00767E25"/>
    <w:rsid w:val="007709BA"/>
    <w:rsid w:val="0078137C"/>
    <w:rsid w:val="007A524A"/>
    <w:rsid w:val="007B42DA"/>
    <w:rsid w:val="007D5474"/>
    <w:rsid w:val="007D6466"/>
    <w:rsid w:val="00805BA6"/>
    <w:rsid w:val="00823593"/>
    <w:rsid w:val="00853B49"/>
    <w:rsid w:val="008B0880"/>
    <w:rsid w:val="008B63F9"/>
    <w:rsid w:val="008C48BF"/>
    <w:rsid w:val="008D15D8"/>
    <w:rsid w:val="008D616B"/>
    <w:rsid w:val="00900034"/>
    <w:rsid w:val="00916631"/>
    <w:rsid w:val="00937591"/>
    <w:rsid w:val="0095693C"/>
    <w:rsid w:val="00996268"/>
    <w:rsid w:val="009F6761"/>
    <w:rsid w:val="00A24096"/>
    <w:rsid w:val="00AD3755"/>
    <w:rsid w:val="00AE3570"/>
    <w:rsid w:val="00AF77C7"/>
    <w:rsid w:val="00B11FAE"/>
    <w:rsid w:val="00B22D37"/>
    <w:rsid w:val="00B43B60"/>
    <w:rsid w:val="00B67951"/>
    <w:rsid w:val="00B718E0"/>
    <w:rsid w:val="00B90E93"/>
    <w:rsid w:val="00B944D4"/>
    <w:rsid w:val="00BA6D1C"/>
    <w:rsid w:val="00BE1223"/>
    <w:rsid w:val="00BF6D9C"/>
    <w:rsid w:val="00C01AE0"/>
    <w:rsid w:val="00C20818"/>
    <w:rsid w:val="00C41AB2"/>
    <w:rsid w:val="00C44051"/>
    <w:rsid w:val="00CD78EA"/>
    <w:rsid w:val="00CE0D26"/>
    <w:rsid w:val="00D04A2A"/>
    <w:rsid w:val="00D41F19"/>
    <w:rsid w:val="00D445D0"/>
    <w:rsid w:val="00D47108"/>
    <w:rsid w:val="00D50EFF"/>
    <w:rsid w:val="00D60E17"/>
    <w:rsid w:val="00D95A00"/>
    <w:rsid w:val="00D9654D"/>
    <w:rsid w:val="00DA60F5"/>
    <w:rsid w:val="00DE6032"/>
    <w:rsid w:val="00DF0FD9"/>
    <w:rsid w:val="00E0418B"/>
    <w:rsid w:val="00E05424"/>
    <w:rsid w:val="00E46DEB"/>
    <w:rsid w:val="00E72356"/>
    <w:rsid w:val="00EC7389"/>
    <w:rsid w:val="00ED714F"/>
    <w:rsid w:val="00EF4FF3"/>
    <w:rsid w:val="00F01C8C"/>
    <w:rsid w:val="00F628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AC637"/>
  <w15:docId w15:val="{A90B016D-EB3F-4B74-8DEE-AD3668B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4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26B53"/>
    <w:pPr>
      <w:keepNext/>
      <w:autoSpaceDE w:val="0"/>
      <w:autoSpaceDN w:val="0"/>
      <w:jc w:val="center"/>
      <w:outlineLvl w:val="0"/>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714F"/>
    <w:pPr>
      <w:tabs>
        <w:tab w:val="center" w:pos="4252"/>
        <w:tab w:val="right" w:pos="8504"/>
      </w:tabs>
    </w:pPr>
  </w:style>
  <w:style w:type="character" w:customStyle="1" w:styleId="EncabezadoCar">
    <w:name w:val="Encabezado Car"/>
    <w:basedOn w:val="Fuentedeprrafopredeter"/>
    <w:link w:val="Encabezado"/>
    <w:rsid w:val="00ED714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D714F"/>
    <w:pPr>
      <w:tabs>
        <w:tab w:val="center" w:pos="4252"/>
        <w:tab w:val="right" w:pos="8504"/>
      </w:tabs>
    </w:pPr>
  </w:style>
  <w:style w:type="character" w:customStyle="1" w:styleId="PiedepginaCar">
    <w:name w:val="Pie de página Car"/>
    <w:basedOn w:val="Fuentedeprrafopredeter"/>
    <w:link w:val="Piedepgina"/>
    <w:uiPriority w:val="99"/>
    <w:rsid w:val="00ED714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1C8C"/>
    <w:pPr>
      <w:ind w:left="708"/>
    </w:pPr>
  </w:style>
  <w:style w:type="character" w:customStyle="1" w:styleId="Ttulo1Car">
    <w:name w:val="Título 1 Car"/>
    <w:basedOn w:val="Fuentedeprrafopredeter"/>
    <w:link w:val="Ttulo1"/>
    <w:rsid w:val="00226B53"/>
    <w:rPr>
      <w:rFonts w:ascii="Arial" w:eastAsia="Times New Roman" w:hAnsi="Arial" w:cs="Arial"/>
      <w:b/>
      <w:bCs/>
      <w:sz w:val="16"/>
      <w:szCs w:val="16"/>
      <w:lang w:eastAsia="es-ES"/>
    </w:rPr>
  </w:style>
  <w:style w:type="paragraph" w:styleId="Textoindependiente2">
    <w:name w:val="Body Text 2"/>
    <w:basedOn w:val="Normal"/>
    <w:link w:val="Textoindependiente2Car"/>
    <w:rsid w:val="00226B53"/>
    <w:pPr>
      <w:jc w:val="both"/>
    </w:pPr>
    <w:rPr>
      <w:sz w:val="22"/>
      <w:lang w:val="es-ES_tradnl"/>
    </w:rPr>
  </w:style>
  <w:style w:type="character" w:customStyle="1" w:styleId="Textoindependiente2Car">
    <w:name w:val="Texto independiente 2 Car"/>
    <w:basedOn w:val="Fuentedeprrafopredeter"/>
    <w:link w:val="Textoindependiente2"/>
    <w:rsid w:val="00226B53"/>
    <w:rPr>
      <w:rFonts w:ascii="Times New Roman" w:eastAsia="Times New Roman" w:hAnsi="Times New Roman" w:cs="Times New Roman"/>
      <w:szCs w:val="20"/>
      <w:lang w:val="es-ES_tradnl" w:eastAsia="es-ES"/>
    </w:rPr>
  </w:style>
  <w:style w:type="paragraph" w:styleId="Textonotapie">
    <w:name w:val="footnote text"/>
    <w:basedOn w:val="Normal"/>
    <w:link w:val="TextonotapieCar"/>
    <w:uiPriority w:val="99"/>
    <w:semiHidden/>
    <w:unhideWhenUsed/>
    <w:rsid w:val="001D5DCD"/>
  </w:style>
  <w:style w:type="character" w:customStyle="1" w:styleId="TextonotapieCar">
    <w:name w:val="Texto nota pie Car"/>
    <w:basedOn w:val="Fuentedeprrafopredeter"/>
    <w:link w:val="Textonotapie"/>
    <w:uiPriority w:val="99"/>
    <w:semiHidden/>
    <w:rsid w:val="001D5DC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D5DCD"/>
    <w:rPr>
      <w:vertAlign w:val="superscript"/>
    </w:rPr>
  </w:style>
  <w:style w:type="table" w:styleId="Tablaconcuadrcula">
    <w:name w:val="Table Grid"/>
    <w:basedOn w:val="Tablanormal"/>
    <w:uiPriority w:val="59"/>
    <w:rsid w:val="001D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1D5DCD"/>
  </w:style>
  <w:style w:type="paragraph" w:customStyle="1" w:styleId="Default">
    <w:name w:val="Default"/>
    <w:rsid w:val="001D5DCD"/>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D5D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DCD"/>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767E25"/>
    <w:rPr>
      <w:color w:val="0000FF" w:themeColor="hyperlink"/>
      <w:u w:val="single"/>
    </w:rPr>
  </w:style>
  <w:style w:type="paragraph" w:styleId="Revisin">
    <w:name w:val="Revision"/>
    <w:hidden/>
    <w:uiPriority w:val="99"/>
    <w:semiHidden/>
    <w:rsid w:val="00395A6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D95A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teco.gob.es/es/calidad-y-evaluacion-ambiental/temas/biotecnologia/organismos-modificados-geneticamente-omg-/notificaciones-y-autorizaciones/proc_autorizac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1916</Words>
  <Characters>10540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at_sgcamai8</dc:creator>
  <cp:lastModifiedBy>Gomez Tore, Eva M. (Inia)</cp:lastModifiedBy>
  <cp:revision>2</cp:revision>
  <dcterms:created xsi:type="dcterms:W3CDTF">2022-03-03T14:19:00Z</dcterms:created>
  <dcterms:modified xsi:type="dcterms:W3CDTF">2022-03-03T14:19:00Z</dcterms:modified>
</cp:coreProperties>
</file>