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F6E17" w14:textId="77777777" w:rsidR="00963151" w:rsidRPr="003534B2" w:rsidRDefault="00963151" w:rsidP="00963151">
      <w:pPr>
        <w:pBdr>
          <w:top w:val="single" w:sz="4" w:space="1" w:color="auto"/>
          <w:left w:val="single" w:sz="4" w:space="4" w:color="auto"/>
          <w:bottom w:val="single" w:sz="4" w:space="1" w:color="auto"/>
          <w:right w:val="single" w:sz="4" w:space="4" w:color="auto"/>
        </w:pBdr>
        <w:spacing w:before="120"/>
        <w:ind w:left="360"/>
        <w:jc w:val="both"/>
        <w:rPr>
          <w:b/>
          <w:caps/>
          <w:sz w:val="24"/>
          <w:szCs w:val="24"/>
        </w:rPr>
      </w:pPr>
      <w:bookmarkStart w:id="0" w:name="_GoBack"/>
      <w:bookmarkEnd w:id="0"/>
      <w:r w:rsidRPr="003534B2">
        <w:rPr>
          <w:b/>
          <w:caps/>
          <w:sz w:val="24"/>
          <w:szCs w:val="24"/>
        </w:rPr>
        <w:t xml:space="preserve">Formulario común de solicitud para medicamentos en investigación DE uso humano que </w:t>
      </w:r>
      <w:r>
        <w:rPr>
          <w:b/>
          <w:caps/>
          <w:sz w:val="24"/>
          <w:szCs w:val="24"/>
        </w:rPr>
        <w:t>consistan</w:t>
      </w:r>
      <w:r w:rsidRPr="003534B2">
        <w:rPr>
          <w:b/>
          <w:caps/>
          <w:sz w:val="24"/>
          <w:szCs w:val="24"/>
        </w:rPr>
        <w:t xml:space="preserve"> o </w:t>
      </w:r>
      <w:r>
        <w:rPr>
          <w:b/>
          <w:caps/>
          <w:sz w:val="24"/>
          <w:szCs w:val="24"/>
        </w:rPr>
        <w:t>contengan</w:t>
      </w:r>
      <w:r w:rsidRPr="003534B2">
        <w:rPr>
          <w:b/>
          <w:caps/>
          <w:sz w:val="24"/>
          <w:szCs w:val="24"/>
        </w:rPr>
        <w:t xml:space="preserve"> vectores AAV</w:t>
      </w:r>
      <w:r w:rsidRPr="003534B2">
        <w:rPr>
          <w:rStyle w:val="Refdenotaalpie"/>
          <w:b/>
          <w:sz w:val="24"/>
          <w:szCs w:val="24"/>
        </w:rPr>
        <w:footnoteReference w:id="1"/>
      </w:r>
    </w:p>
    <w:p w14:paraId="1DDF1AB6" w14:textId="77777777" w:rsidR="00963151" w:rsidRPr="003534B2" w:rsidRDefault="00963151" w:rsidP="00963151">
      <w:pPr>
        <w:pBdr>
          <w:top w:val="single" w:sz="4" w:space="1" w:color="auto"/>
          <w:left w:val="single" w:sz="4" w:space="4" w:color="auto"/>
          <w:bottom w:val="single" w:sz="4" w:space="1" w:color="auto"/>
          <w:right w:val="single" w:sz="4" w:space="4" w:color="auto"/>
        </w:pBdr>
        <w:spacing w:before="120"/>
        <w:ind w:left="360"/>
        <w:jc w:val="both"/>
        <w:rPr>
          <w:b/>
          <w:caps/>
          <w:sz w:val="24"/>
          <w:szCs w:val="24"/>
        </w:rPr>
      </w:pPr>
    </w:p>
    <w:p w14:paraId="13106DFE" w14:textId="77777777" w:rsidR="00963151" w:rsidRPr="003534B2" w:rsidRDefault="00963151" w:rsidP="00963151">
      <w:pPr>
        <w:pBdr>
          <w:top w:val="single" w:sz="4" w:space="1" w:color="auto"/>
          <w:left w:val="single" w:sz="4" w:space="4" w:color="auto"/>
          <w:bottom w:val="single" w:sz="4" w:space="1" w:color="auto"/>
          <w:right w:val="single" w:sz="4" w:space="4" w:color="auto"/>
        </w:pBdr>
        <w:spacing w:before="120"/>
        <w:ind w:left="360"/>
        <w:jc w:val="both"/>
        <w:rPr>
          <w:b/>
          <w:caps/>
          <w:sz w:val="24"/>
          <w:szCs w:val="24"/>
        </w:rPr>
      </w:pPr>
    </w:p>
    <w:p w14:paraId="785873C0" w14:textId="77777777" w:rsidR="00963151" w:rsidRPr="003534B2" w:rsidRDefault="00963151" w:rsidP="00963151">
      <w:pPr>
        <w:pBdr>
          <w:top w:val="single" w:sz="4" w:space="1" w:color="auto"/>
          <w:left w:val="single" w:sz="4" w:space="4" w:color="auto"/>
          <w:bottom w:val="single" w:sz="4" w:space="1" w:color="auto"/>
          <w:right w:val="single" w:sz="4" w:space="4" w:color="auto"/>
        </w:pBdr>
        <w:spacing w:before="120"/>
        <w:ind w:left="360"/>
        <w:jc w:val="both"/>
        <w:rPr>
          <w:b/>
          <w:caps/>
          <w:sz w:val="24"/>
          <w:szCs w:val="24"/>
        </w:rPr>
      </w:pPr>
    </w:p>
    <w:p w14:paraId="745D7BB7" w14:textId="77777777" w:rsidR="00963151" w:rsidRPr="003534B2" w:rsidRDefault="00963151" w:rsidP="00963151">
      <w:pPr>
        <w:pBdr>
          <w:top w:val="single" w:sz="4" w:space="1" w:color="auto"/>
          <w:left w:val="single" w:sz="4" w:space="4" w:color="auto"/>
          <w:bottom w:val="single" w:sz="4" w:space="1" w:color="auto"/>
          <w:right w:val="single" w:sz="4" w:space="4" w:color="auto"/>
        </w:pBdr>
        <w:spacing w:before="120"/>
        <w:ind w:left="360"/>
        <w:jc w:val="both"/>
        <w:rPr>
          <w:sz w:val="24"/>
          <w:szCs w:val="24"/>
        </w:rPr>
      </w:pPr>
    </w:p>
    <w:p w14:paraId="41601C22" w14:textId="77777777" w:rsidR="00963151" w:rsidRPr="003534B2" w:rsidRDefault="00963151" w:rsidP="00963151">
      <w:pPr>
        <w:pBdr>
          <w:top w:val="single" w:sz="4" w:space="1" w:color="auto"/>
          <w:left w:val="single" w:sz="4" w:space="4" w:color="auto"/>
          <w:bottom w:val="single" w:sz="4" w:space="1" w:color="auto"/>
          <w:right w:val="single" w:sz="4" w:space="4" w:color="auto"/>
        </w:pBdr>
        <w:spacing w:before="120"/>
        <w:ind w:left="360"/>
        <w:jc w:val="both"/>
        <w:rPr>
          <w:sz w:val="24"/>
          <w:szCs w:val="24"/>
        </w:rPr>
      </w:pPr>
      <w:r w:rsidRPr="003534B2">
        <w:rPr>
          <w:sz w:val="24"/>
          <w:szCs w:val="24"/>
        </w:rPr>
        <w:t xml:space="preserve">Nota </w:t>
      </w:r>
      <w:r>
        <w:rPr>
          <w:sz w:val="24"/>
          <w:szCs w:val="24"/>
        </w:rPr>
        <w:t>1</w:t>
      </w:r>
      <w:r w:rsidRPr="003534B2">
        <w:rPr>
          <w:sz w:val="24"/>
          <w:szCs w:val="24"/>
        </w:rPr>
        <w:t>: El formulario de solicitud debe ir acompañado del SNIF (resumen del expediente de liberación voluntaria en el medio ambiente de organismos modificados genéticamente con fines distintos de su comercialización)</w:t>
      </w:r>
      <w:r w:rsidRPr="003534B2">
        <w:rPr>
          <w:rStyle w:val="Refdenotaalpie"/>
          <w:sz w:val="24"/>
          <w:szCs w:val="24"/>
        </w:rPr>
        <w:footnoteReference w:id="2"/>
      </w:r>
      <w:r w:rsidRPr="003534B2">
        <w:rPr>
          <w:sz w:val="24"/>
          <w:szCs w:val="24"/>
        </w:rPr>
        <w:t xml:space="preserve"> </w:t>
      </w:r>
      <w:r>
        <w:rPr>
          <w:sz w:val="24"/>
          <w:szCs w:val="24"/>
        </w:rPr>
        <w:t>de acuerdo a</w:t>
      </w:r>
      <w:r w:rsidRPr="003534B2">
        <w:rPr>
          <w:sz w:val="24"/>
          <w:szCs w:val="24"/>
        </w:rPr>
        <w:t xml:space="preserve"> la Directiva 2001/18/CE.</w:t>
      </w:r>
    </w:p>
    <w:p w14:paraId="1F24198C" w14:textId="77777777" w:rsidR="00963151" w:rsidRPr="003534B2" w:rsidRDefault="00963151" w:rsidP="00963151">
      <w:pPr>
        <w:pBdr>
          <w:top w:val="single" w:sz="4" w:space="1" w:color="auto"/>
          <w:left w:val="single" w:sz="4" w:space="4" w:color="auto"/>
          <w:bottom w:val="single" w:sz="4" w:space="1" w:color="auto"/>
          <w:right w:val="single" w:sz="4" w:space="4" w:color="auto"/>
        </w:pBdr>
        <w:spacing w:before="120"/>
        <w:ind w:left="360"/>
        <w:jc w:val="both"/>
        <w:rPr>
          <w:b/>
          <w:sz w:val="24"/>
          <w:szCs w:val="24"/>
        </w:rPr>
      </w:pPr>
    </w:p>
    <w:p w14:paraId="46F4D77E" w14:textId="77777777" w:rsidR="00963151" w:rsidRPr="003534B2" w:rsidRDefault="00963151" w:rsidP="00963151">
      <w:pPr>
        <w:jc w:val="both"/>
        <w:rPr>
          <w:sz w:val="24"/>
          <w:szCs w:val="24"/>
        </w:rPr>
      </w:pPr>
    </w:p>
    <w:p w14:paraId="39FBC920" w14:textId="77777777" w:rsidR="00963151" w:rsidRPr="003534B2" w:rsidRDefault="00963151" w:rsidP="00963151">
      <w:pPr>
        <w:jc w:val="both"/>
        <w:rPr>
          <w:sz w:val="24"/>
          <w:szCs w:val="24"/>
        </w:rPr>
      </w:pPr>
    </w:p>
    <w:tbl>
      <w:tblPr>
        <w:tblStyle w:val="Tablaconcuadrcula"/>
        <w:tblW w:w="9639" w:type="dxa"/>
        <w:tblInd w:w="392" w:type="dxa"/>
        <w:tblLook w:val="04A0" w:firstRow="1" w:lastRow="0" w:firstColumn="1" w:lastColumn="0" w:noHBand="0" w:noVBand="1"/>
      </w:tblPr>
      <w:tblGrid>
        <w:gridCol w:w="3215"/>
        <w:gridCol w:w="1804"/>
        <w:gridCol w:w="4620"/>
      </w:tblGrid>
      <w:tr w:rsidR="00963151" w:rsidRPr="003534B2" w14:paraId="7B504173" w14:textId="77777777" w:rsidTr="00C14B6F">
        <w:tc>
          <w:tcPr>
            <w:tcW w:w="3215" w:type="dxa"/>
          </w:tcPr>
          <w:p w14:paraId="0B5FADFD" w14:textId="77777777" w:rsidR="00963151" w:rsidRPr="003534B2" w:rsidRDefault="00963151" w:rsidP="00C14B6F">
            <w:pPr>
              <w:spacing w:before="120"/>
              <w:jc w:val="both"/>
              <w:rPr>
                <w:b/>
                <w:sz w:val="24"/>
                <w:szCs w:val="24"/>
              </w:rPr>
            </w:pPr>
            <w:r w:rsidRPr="003534B2">
              <w:rPr>
                <w:b/>
                <w:sz w:val="24"/>
                <w:szCs w:val="24"/>
              </w:rPr>
              <w:t>Histórico del documento</w:t>
            </w:r>
          </w:p>
        </w:tc>
        <w:tc>
          <w:tcPr>
            <w:tcW w:w="1804" w:type="dxa"/>
          </w:tcPr>
          <w:p w14:paraId="70A282D2" w14:textId="77777777" w:rsidR="00963151" w:rsidRPr="003534B2" w:rsidRDefault="00963151" w:rsidP="00C14B6F">
            <w:pPr>
              <w:spacing w:before="120"/>
              <w:jc w:val="both"/>
              <w:rPr>
                <w:b/>
                <w:sz w:val="24"/>
                <w:szCs w:val="24"/>
              </w:rPr>
            </w:pPr>
            <w:r w:rsidRPr="003534B2">
              <w:rPr>
                <w:b/>
                <w:sz w:val="24"/>
                <w:szCs w:val="24"/>
              </w:rPr>
              <w:t>Fecha de publicación</w:t>
            </w:r>
          </w:p>
        </w:tc>
        <w:tc>
          <w:tcPr>
            <w:tcW w:w="4620" w:type="dxa"/>
          </w:tcPr>
          <w:p w14:paraId="2581B02C" w14:textId="77777777" w:rsidR="00963151" w:rsidRPr="003534B2" w:rsidRDefault="00963151" w:rsidP="00C14B6F">
            <w:pPr>
              <w:spacing w:before="120"/>
              <w:jc w:val="both"/>
              <w:rPr>
                <w:b/>
                <w:sz w:val="24"/>
                <w:szCs w:val="24"/>
              </w:rPr>
            </w:pPr>
            <w:r w:rsidRPr="003534B2">
              <w:rPr>
                <w:b/>
                <w:sz w:val="24"/>
                <w:szCs w:val="24"/>
              </w:rPr>
              <w:t xml:space="preserve">Descripción de los principales cambios </w:t>
            </w:r>
          </w:p>
        </w:tc>
      </w:tr>
      <w:tr w:rsidR="00963151" w:rsidRPr="003534B2" w14:paraId="3D517556" w14:textId="77777777" w:rsidTr="00C14B6F">
        <w:tc>
          <w:tcPr>
            <w:tcW w:w="3215" w:type="dxa"/>
          </w:tcPr>
          <w:p w14:paraId="50EBE531" w14:textId="77777777" w:rsidR="00963151" w:rsidRPr="003534B2" w:rsidRDefault="00963151" w:rsidP="00C14B6F">
            <w:pPr>
              <w:spacing w:before="120"/>
              <w:jc w:val="both"/>
              <w:rPr>
                <w:sz w:val="24"/>
                <w:szCs w:val="24"/>
              </w:rPr>
            </w:pPr>
            <w:r w:rsidRPr="003534B2">
              <w:rPr>
                <w:sz w:val="24"/>
                <w:szCs w:val="24"/>
              </w:rPr>
              <w:t>Versión 1</w:t>
            </w:r>
          </w:p>
        </w:tc>
        <w:tc>
          <w:tcPr>
            <w:tcW w:w="1804" w:type="dxa"/>
          </w:tcPr>
          <w:p w14:paraId="04C471EE" w14:textId="77777777" w:rsidR="00963151" w:rsidRPr="003534B2" w:rsidRDefault="00963151" w:rsidP="00C14B6F">
            <w:pPr>
              <w:spacing w:before="120"/>
              <w:jc w:val="both"/>
              <w:rPr>
                <w:sz w:val="24"/>
                <w:szCs w:val="24"/>
              </w:rPr>
            </w:pPr>
            <w:r>
              <w:rPr>
                <w:sz w:val="24"/>
                <w:szCs w:val="24"/>
              </w:rPr>
              <w:t>1 Enero 2020</w:t>
            </w:r>
          </w:p>
        </w:tc>
        <w:tc>
          <w:tcPr>
            <w:tcW w:w="4620" w:type="dxa"/>
          </w:tcPr>
          <w:p w14:paraId="7F5364DD" w14:textId="77777777" w:rsidR="00963151" w:rsidRPr="003534B2" w:rsidRDefault="00963151" w:rsidP="00C14B6F">
            <w:pPr>
              <w:spacing w:before="120"/>
              <w:jc w:val="both"/>
              <w:rPr>
                <w:sz w:val="24"/>
                <w:szCs w:val="24"/>
              </w:rPr>
            </w:pPr>
          </w:p>
        </w:tc>
      </w:tr>
      <w:tr w:rsidR="00963151" w:rsidRPr="003534B2" w14:paraId="3A2F59F9" w14:textId="77777777" w:rsidTr="00C14B6F">
        <w:tc>
          <w:tcPr>
            <w:tcW w:w="3215" w:type="dxa"/>
          </w:tcPr>
          <w:p w14:paraId="790F323D" w14:textId="77777777" w:rsidR="00963151" w:rsidRPr="003534B2" w:rsidRDefault="00963151" w:rsidP="00C14B6F">
            <w:pPr>
              <w:spacing w:before="120"/>
              <w:jc w:val="both"/>
              <w:rPr>
                <w:sz w:val="24"/>
                <w:szCs w:val="24"/>
              </w:rPr>
            </w:pPr>
          </w:p>
        </w:tc>
        <w:tc>
          <w:tcPr>
            <w:tcW w:w="1804" w:type="dxa"/>
          </w:tcPr>
          <w:p w14:paraId="570751BC" w14:textId="77777777" w:rsidR="00963151" w:rsidRPr="003534B2" w:rsidRDefault="00963151" w:rsidP="00C14B6F">
            <w:pPr>
              <w:spacing w:before="120"/>
              <w:jc w:val="both"/>
              <w:rPr>
                <w:sz w:val="24"/>
                <w:szCs w:val="24"/>
              </w:rPr>
            </w:pPr>
          </w:p>
        </w:tc>
        <w:tc>
          <w:tcPr>
            <w:tcW w:w="4620" w:type="dxa"/>
          </w:tcPr>
          <w:p w14:paraId="4ED771A3" w14:textId="77777777" w:rsidR="00963151" w:rsidRPr="003534B2" w:rsidRDefault="00963151" w:rsidP="00C14B6F">
            <w:pPr>
              <w:spacing w:before="120"/>
              <w:jc w:val="both"/>
              <w:rPr>
                <w:sz w:val="24"/>
                <w:szCs w:val="24"/>
              </w:rPr>
            </w:pPr>
          </w:p>
        </w:tc>
      </w:tr>
      <w:tr w:rsidR="00963151" w:rsidRPr="003534B2" w14:paraId="102C065B" w14:textId="77777777" w:rsidTr="00C14B6F">
        <w:tc>
          <w:tcPr>
            <w:tcW w:w="3215" w:type="dxa"/>
          </w:tcPr>
          <w:p w14:paraId="459B848B" w14:textId="77777777" w:rsidR="00963151" w:rsidRPr="003534B2" w:rsidRDefault="00963151" w:rsidP="00C14B6F">
            <w:pPr>
              <w:spacing w:before="120"/>
              <w:jc w:val="both"/>
              <w:rPr>
                <w:sz w:val="24"/>
                <w:szCs w:val="24"/>
              </w:rPr>
            </w:pPr>
          </w:p>
        </w:tc>
        <w:tc>
          <w:tcPr>
            <w:tcW w:w="1804" w:type="dxa"/>
          </w:tcPr>
          <w:p w14:paraId="7A388F3A" w14:textId="77777777" w:rsidR="00963151" w:rsidRPr="003534B2" w:rsidRDefault="00963151" w:rsidP="00C14B6F">
            <w:pPr>
              <w:spacing w:before="120"/>
              <w:jc w:val="both"/>
              <w:rPr>
                <w:sz w:val="24"/>
                <w:szCs w:val="24"/>
              </w:rPr>
            </w:pPr>
          </w:p>
        </w:tc>
        <w:tc>
          <w:tcPr>
            <w:tcW w:w="4620" w:type="dxa"/>
          </w:tcPr>
          <w:p w14:paraId="66DB8FE4" w14:textId="77777777" w:rsidR="00963151" w:rsidRPr="003534B2" w:rsidRDefault="00963151" w:rsidP="00C14B6F">
            <w:pPr>
              <w:spacing w:before="120"/>
              <w:jc w:val="both"/>
              <w:rPr>
                <w:sz w:val="24"/>
                <w:szCs w:val="24"/>
              </w:rPr>
            </w:pPr>
          </w:p>
        </w:tc>
      </w:tr>
    </w:tbl>
    <w:p w14:paraId="03FC9373" w14:textId="77777777" w:rsidR="00963151" w:rsidRPr="003534B2" w:rsidRDefault="00963151" w:rsidP="00963151">
      <w:pPr>
        <w:jc w:val="both"/>
        <w:rPr>
          <w:sz w:val="24"/>
          <w:szCs w:val="24"/>
        </w:rPr>
      </w:pPr>
    </w:p>
    <w:p w14:paraId="0BB153B6" w14:textId="77777777" w:rsidR="00963151" w:rsidRPr="003534B2" w:rsidRDefault="00887490" w:rsidP="00963151">
      <w:pPr>
        <w:jc w:val="both"/>
        <w:rPr>
          <w:sz w:val="24"/>
          <w:szCs w:val="24"/>
        </w:rPr>
      </w:pPr>
      <w:r>
        <w:rPr>
          <w:noProof/>
          <w:sz w:val="24"/>
          <w:szCs w:val="24"/>
        </w:rPr>
        <w:pict w14:anchorId="6618C690">
          <v:shapetype id="_x0000_t202" coordsize="21600,21600" o:spt="202" path="m,l,21600r21600,l21600,xe">
            <v:stroke joinstyle="miter"/>
            <v:path gradientshapeok="t" o:connecttype="rect"/>
          </v:shapetype>
          <v:shape id="_x0000_s1026" type="#_x0000_t202" style="position:absolute;left:0;text-align:left;margin-left:5.1pt;margin-top:383.55pt;width:95.4pt;height:18pt;z-index:251659264" stroked="f">
            <v:textbox>
              <w:txbxContent>
                <w:p w14:paraId="0BDEE6A0" w14:textId="77777777" w:rsidR="00963151" w:rsidRPr="00C230AD" w:rsidRDefault="00963151" w:rsidP="00963151">
                  <w:pPr>
                    <w:rPr>
                      <w:sz w:val="18"/>
                      <w:szCs w:val="18"/>
                    </w:rPr>
                  </w:pPr>
                  <w:r w:rsidRPr="00C230AD">
                    <w:rPr>
                      <w:sz w:val="18"/>
                      <w:szCs w:val="18"/>
                    </w:rPr>
                    <w:t>ver 1 enero 2020</w:t>
                  </w:r>
                </w:p>
              </w:txbxContent>
            </v:textbox>
          </v:shape>
        </w:pict>
      </w:r>
      <w:r w:rsidR="00963151" w:rsidRPr="003534B2">
        <w:rPr>
          <w:sz w:val="24"/>
          <w:szCs w:val="24"/>
        </w:rPr>
        <w:br w:type="page"/>
      </w:r>
    </w:p>
    <w:p w14:paraId="2CE511AF" w14:textId="77777777" w:rsidR="00963151" w:rsidRPr="00C230AD" w:rsidRDefault="00963151" w:rsidP="00963151">
      <w:pPr>
        <w:pStyle w:val="Prrafodelista"/>
        <w:numPr>
          <w:ilvl w:val="0"/>
          <w:numId w:val="29"/>
        </w:numPr>
        <w:spacing w:before="120"/>
        <w:ind w:left="284" w:hanging="284"/>
        <w:jc w:val="both"/>
        <w:rPr>
          <w:b/>
          <w:caps/>
          <w:sz w:val="24"/>
          <w:szCs w:val="24"/>
        </w:rPr>
      </w:pPr>
      <w:r w:rsidRPr="00C230AD">
        <w:rPr>
          <w:b/>
          <w:caps/>
          <w:sz w:val="24"/>
          <w:szCs w:val="24"/>
        </w:rPr>
        <w:lastRenderedPageBreak/>
        <w:t>Introducción</w:t>
      </w:r>
    </w:p>
    <w:p w14:paraId="6AE432A0" w14:textId="77777777" w:rsidR="00963151" w:rsidRPr="003534B2" w:rsidRDefault="00963151" w:rsidP="00963151">
      <w:pPr>
        <w:spacing w:before="120"/>
        <w:jc w:val="both"/>
        <w:rPr>
          <w:sz w:val="24"/>
          <w:szCs w:val="24"/>
        </w:rPr>
      </w:pPr>
      <w:r w:rsidRPr="003534B2">
        <w:rPr>
          <w:sz w:val="24"/>
          <w:szCs w:val="24"/>
        </w:rPr>
        <w:t xml:space="preserve">Los ensayos clínicos realizados en la UE con medicamentos en investigación que </w:t>
      </w:r>
      <w:r>
        <w:rPr>
          <w:sz w:val="24"/>
          <w:szCs w:val="24"/>
        </w:rPr>
        <w:t>consisten</w:t>
      </w:r>
      <w:r w:rsidRPr="003534B2">
        <w:rPr>
          <w:sz w:val="24"/>
          <w:szCs w:val="24"/>
        </w:rPr>
        <w:t xml:space="preserve"> o </w:t>
      </w:r>
      <w:r>
        <w:rPr>
          <w:sz w:val="24"/>
          <w:szCs w:val="24"/>
        </w:rPr>
        <w:t>contienen</w:t>
      </w:r>
      <w:r w:rsidRPr="003534B2">
        <w:rPr>
          <w:sz w:val="24"/>
          <w:szCs w:val="24"/>
        </w:rPr>
        <w:t xml:space="preserve"> organismos modificados genéticamente ("OMG"</w:t>
      </w:r>
      <w:r w:rsidRPr="003534B2">
        <w:rPr>
          <w:rStyle w:val="Refdenotaalpie"/>
          <w:sz w:val="24"/>
          <w:szCs w:val="24"/>
        </w:rPr>
        <w:footnoteReference w:id="3"/>
      </w:r>
      <w:r w:rsidRPr="003534B2">
        <w:rPr>
          <w:sz w:val="24"/>
          <w:szCs w:val="24"/>
        </w:rPr>
        <w:t>) deben cumplir con la legislación que rige la autorización de ensayos clínicos</w:t>
      </w:r>
      <w:r w:rsidRPr="003534B2">
        <w:rPr>
          <w:rStyle w:val="Refdenotaalpie"/>
          <w:sz w:val="24"/>
          <w:szCs w:val="24"/>
        </w:rPr>
        <w:footnoteReference w:id="4"/>
      </w:r>
      <w:r w:rsidRPr="003534B2">
        <w:rPr>
          <w:sz w:val="24"/>
          <w:szCs w:val="24"/>
        </w:rPr>
        <w:t xml:space="preserve">. </w:t>
      </w:r>
    </w:p>
    <w:p w14:paraId="4F770BFA" w14:textId="77777777" w:rsidR="00963151" w:rsidRPr="003534B2" w:rsidRDefault="00963151" w:rsidP="00963151">
      <w:pPr>
        <w:spacing w:before="120"/>
        <w:jc w:val="both"/>
        <w:rPr>
          <w:sz w:val="24"/>
          <w:szCs w:val="24"/>
        </w:rPr>
      </w:pPr>
      <w:r w:rsidRPr="003534B2">
        <w:rPr>
          <w:sz w:val="24"/>
          <w:szCs w:val="24"/>
        </w:rPr>
        <w:t xml:space="preserve">Los ensayos clínicos con medicamentos que consisten </w:t>
      </w:r>
      <w:r>
        <w:rPr>
          <w:sz w:val="24"/>
          <w:szCs w:val="24"/>
        </w:rPr>
        <w:t xml:space="preserve">o </w:t>
      </w:r>
      <w:r w:rsidRPr="003534B2">
        <w:rPr>
          <w:sz w:val="24"/>
          <w:szCs w:val="24"/>
        </w:rPr>
        <w:t xml:space="preserve">contienen </w:t>
      </w:r>
      <w:r>
        <w:rPr>
          <w:sz w:val="24"/>
          <w:szCs w:val="24"/>
        </w:rPr>
        <w:t xml:space="preserve">un </w:t>
      </w:r>
      <w:r w:rsidRPr="003534B2">
        <w:rPr>
          <w:sz w:val="24"/>
          <w:szCs w:val="24"/>
        </w:rPr>
        <w:t>OMG también deben cumplir con los requisitos aplicables de acuerdo a la Directiva 2001/18/CE sobre la liberación intencional en el medio ambiente de organismos modificados genéticamente</w:t>
      </w:r>
      <w:r w:rsidRPr="003534B2">
        <w:rPr>
          <w:rStyle w:val="Refdenotaalpie"/>
          <w:sz w:val="24"/>
          <w:szCs w:val="24"/>
        </w:rPr>
        <w:footnoteReference w:id="5"/>
      </w:r>
      <w:r w:rsidRPr="003534B2">
        <w:rPr>
          <w:sz w:val="24"/>
          <w:szCs w:val="24"/>
        </w:rPr>
        <w:t xml:space="preserve"> ("ma</w:t>
      </w:r>
      <w:r>
        <w:rPr>
          <w:sz w:val="24"/>
          <w:szCs w:val="24"/>
        </w:rPr>
        <w:t>rco de liberación intencional")</w:t>
      </w:r>
      <w:r w:rsidRPr="003534B2">
        <w:rPr>
          <w:sz w:val="24"/>
          <w:szCs w:val="24"/>
        </w:rPr>
        <w:t>.</w:t>
      </w:r>
    </w:p>
    <w:p w14:paraId="2513465F" w14:textId="77777777" w:rsidR="00963151" w:rsidRPr="003534B2" w:rsidRDefault="00963151" w:rsidP="00963151">
      <w:pPr>
        <w:spacing w:before="120"/>
        <w:jc w:val="both"/>
        <w:rPr>
          <w:sz w:val="24"/>
          <w:szCs w:val="24"/>
        </w:rPr>
      </w:pPr>
      <w:r w:rsidRPr="003534B2">
        <w:rPr>
          <w:sz w:val="24"/>
          <w:szCs w:val="24"/>
        </w:rPr>
        <w:t>Este formulario de solicitud implementa los requisitos de la Directiva 2001/18/CE, adaptada a las características específicas de los vectores virales adenoasociados ("AAV") contenidos en medicamentos en investigación para uso humano.</w:t>
      </w:r>
    </w:p>
    <w:p w14:paraId="6F7F681A" w14:textId="77777777" w:rsidR="00963151" w:rsidRPr="000417B8" w:rsidRDefault="00963151" w:rsidP="00963151">
      <w:pPr>
        <w:spacing w:before="120"/>
        <w:jc w:val="both"/>
        <w:rPr>
          <w:sz w:val="24"/>
          <w:szCs w:val="24"/>
        </w:rPr>
      </w:pPr>
      <w:r w:rsidRPr="000417B8">
        <w:rPr>
          <w:sz w:val="24"/>
          <w:szCs w:val="24"/>
        </w:rPr>
        <w:t>Este es un formulario de solicitud para medicamentos en investigación de uso humano que consisten o contienen AAV</w:t>
      </w:r>
      <w:r w:rsidRPr="000417B8" w:rsidDel="000417B8">
        <w:rPr>
          <w:sz w:val="24"/>
          <w:szCs w:val="24"/>
        </w:rPr>
        <w:t xml:space="preserve"> </w:t>
      </w:r>
      <w:r w:rsidRPr="000417B8">
        <w:rPr>
          <w:sz w:val="24"/>
          <w:szCs w:val="24"/>
        </w:rPr>
        <w:t xml:space="preserve">(en lo sucesivo denominados "vectores clínicos"). Sin embargo, si la solicitud se refiere a un medicamento en investigación que </w:t>
      </w:r>
      <w:r>
        <w:rPr>
          <w:sz w:val="24"/>
          <w:szCs w:val="24"/>
        </w:rPr>
        <w:t>consiste o contiene un</w:t>
      </w:r>
      <w:r w:rsidRPr="000417B8">
        <w:rPr>
          <w:sz w:val="24"/>
          <w:szCs w:val="24"/>
        </w:rPr>
        <w:t xml:space="preserve"> AAV</w:t>
      </w:r>
      <w:r w:rsidRPr="000417B8" w:rsidDel="000417B8">
        <w:rPr>
          <w:sz w:val="24"/>
          <w:szCs w:val="24"/>
        </w:rPr>
        <w:t xml:space="preserve"> </w:t>
      </w:r>
      <w:r w:rsidRPr="000417B8">
        <w:rPr>
          <w:sz w:val="24"/>
          <w:szCs w:val="24"/>
        </w:rPr>
        <w:t>al que ya se le ha otorgado una autorización de comercialización, se debe utilizar el formulario de solicitud de autorización con medicamentos ya autorizados que consisten o contienen un OMG.</w:t>
      </w:r>
    </w:p>
    <w:p w14:paraId="05C99320" w14:textId="77777777" w:rsidR="00963151" w:rsidRPr="003534B2" w:rsidRDefault="00963151" w:rsidP="00963151">
      <w:pPr>
        <w:spacing w:before="120"/>
        <w:jc w:val="both"/>
        <w:rPr>
          <w:sz w:val="24"/>
          <w:szCs w:val="24"/>
        </w:rPr>
      </w:pPr>
      <w:r w:rsidRPr="003534B2">
        <w:rPr>
          <w:sz w:val="24"/>
          <w:szCs w:val="24"/>
        </w:rPr>
        <w:br w:type="page"/>
      </w:r>
    </w:p>
    <w:p w14:paraId="211DF8D6" w14:textId="77777777" w:rsidR="00963151" w:rsidRPr="003534B2" w:rsidRDefault="00963151" w:rsidP="00963151">
      <w:pPr>
        <w:pBdr>
          <w:top w:val="single" w:sz="4" w:space="1" w:color="auto"/>
          <w:left w:val="single" w:sz="4" w:space="1" w:color="auto"/>
          <w:bottom w:val="single" w:sz="4" w:space="1" w:color="auto"/>
          <w:right w:val="single" w:sz="4" w:space="1" w:color="auto"/>
        </w:pBdr>
        <w:shd w:val="clear" w:color="auto" w:fill="D9D9D9" w:themeFill="background1" w:themeFillShade="D9"/>
        <w:spacing w:before="120"/>
        <w:jc w:val="both"/>
        <w:rPr>
          <w:b/>
          <w:caps/>
          <w:sz w:val="24"/>
          <w:szCs w:val="24"/>
        </w:rPr>
      </w:pPr>
      <w:r w:rsidRPr="003534B2">
        <w:rPr>
          <w:b/>
          <w:caps/>
          <w:sz w:val="24"/>
          <w:szCs w:val="24"/>
        </w:rPr>
        <w:t xml:space="preserve">Formulario común de solicitud para medicamentos en investigación DE uso humano que </w:t>
      </w:r>
      <w:r>
        <w:rPr>
          <w:b/>
          <w:caps/>
          <w:sz w:val="24"/>
          <w:szCs w:val="24"/>
        </w:rPr>
        <w:t xml:space="preserve">consitan </w:t>
      </w:r>
      <w:r w:rsidRPr="003534B2">
        <w:rPr>
          <w:b/>
          <w:caps/>
          <w:sz w:val="24"/>
          <w:szCs w:val="24"/>
        </w:rPr>
        <w:t xml:space="preserve">o </w:t>
      </w:r>
      <w:r>
        <w:rPr>
          <w:b/>
          <w:caps/>
          <w:sz w:val="24"/>
          <w:szCs w:val="24"/>
        </w:rPr>
        <w:t>contengan</w:t>
      </w:r>
      <w:r w:rsidRPr="003534B2">
        <w:rPr>
          <w:b/>
          <w:caps/>
          <w:sz w:val="24"/>
          <w:szCs w:val="24"/>
        </w:rPr>
        <w:t xml:space="preserve"> vectores AAV</w:t>
      </w:r>
    </w:p>
    <w:p w14:paraId="15DFE4CA" w14:textId="77777777" w:rsidR="00963151" w:rsidRPr="003534B2" w:rsidRDefault="00963151" w:rsidP="00963151">
      <w:pPr>
        <w:suppressAutoHyphens/>
        <w:spacing w:before="120"/>
        <w:jc w:val="both"/>
        <w:rPr>
          <w:b/>
          <w:caps/>
          <w:sz w:val="24"/>
          <w:szCs w:val="24"/>
        </w:rPr>
      </w:pPr>
    </w:p>
    <w:p w14:paraId="4958D1F4" w14:textId="77777777" w:rsidR="00963151" w:rsidRPr="003534B2" w:rsidRDefault="00963151" w:rsidP="00963151">
      <w:pPr>
        <w:suppressAutoHyphens/>
        <w:spacing w:before="120"/>
        <w:jc w:val="both"/>
        <w:rPr>
          <w:b/>
          <w:caps/>
          <w:spacing w:val="-3"/>
          <w:sz w:val="24"/>
          <w:szCs w:val="24"/>
        </w:rPr>
      </w:pPr>
      <w:r w:rsidRPr="003534B2">
        <w:rPr>
          <w:b/>
          <w:caps/>
          <w:sz w:val="24"/>
          <w:szCs w:val="24"/>
        </w:rPr>
        <w:t xml:space="preserve">Sección 1- </w:t>
      </w:r>
      <w:bookmarkStart w:id="1" w:name="_Ref520103301"/>
      <w:r w:rsidRPr="003534B2">
        <w:rPr>
          <w:b/>
          <w:caps/>
          <w:spacing w:val="-3"/>
          <w:sz w:val="24"/>
          <w:szCs w:val="24"/>
        </w:rPr>
        <w:t>INFORMACIÓN ADMINISTRATIVA</w:t>
      </w:r>
      <w:bookmarkEnd w:id="1"/>
    </w:p>
    <w:p w14:paraId="6F7B5CCC" w14:textId="77777777" w:rsidR="00963151" w:rsidRDefault="00963151" w:rsidP="00963151">
      <w:pPr>
        <w:pStyle w:val="Prrafodelista"/>
        <w:numPr>
          <w:ilvl w:val="1"/>
          <w:numId w:val="30"/>
        </w:numPr>
        <w:spacing w:before="240" w:after="240"/>
        <w:ind w:left="284" w:hanging="284"/>
        <w:jc w:val="both"/>
        <w:rPr>
          <w:b/>
          <w:spacing w:val="-3"/>
          <w:sz w:val="24"/>
          <w:szCs w:val="24"/>
        </w:rPr>
      </w:pPr>
      <w:r w:rsidRPr="003534B2">
        <w:rPr>
          <w:b/>
          <w:spacing w:val="-3"/>
          <w:sz w:val="24"/>
          <w:szCs w:val="24"/>
        </w:rPr>
        <w:t>Información sobre el solicitante</w:t>
      </w:r>
    </w:p>
    <w:tbl>
      <w:tblPr>
        <w:tblStyle w:val="Tablaconcuadrcula"/>
        <w:tblW w:w="9639" w:type="dxa"/>
        <w:tblInd w:w="250" w:type="dxa"/>
        <w:tblLook w:val="04A0" w:firstRow="1" w:lastRow="0" w:firstColumn="1" w:lastColumn="0" w:noHBand="0" w:noVBand="1"/>
      </w:tblPr>
      <w:tblGrid>
        <w:gridCol w:w="2376"/>
        <w:gridCol w:w="7263"/>
      </w:tblGrid>
      <w:tr w:rsidR="00963151" w:rsidRPr="003534B2" w14:paraId="287C2745" w14:textId="77777777" w:rsidTr="00C14B6F">
        <w:tc>
          <w:tcPr>
            <w:tcW w:w="2376" w:type="dxa"/>
            <w:vAlign w:val="center"/>
          </w:tcPr>
          <w:p w14:paraId="6AA3F22C" w14:textId="77777777" w:rsidR="00963151" w:rsidRPr="00C230AD" w:rsidRDefault="00963151" w:rsidP="00C14B6F">
            <w:pPr>
              <w:spacing w:before="120"/>
              <w:jc w:val="both"/>
              <w:textAlignment w:val="top"/>
              <w:rPr>
                <w:b/>
                <w:spacing w:val="-3"/>
                <w:sz w:val="22"/>
                <w:szCs w:val="22"/>
              </w:rPr>
            </w:pPr>
            <w:r w:rsidRPr="00C230AD">
              <w:rPr>
                <w:b/>
                <w:spacing w:val="-3"/>
                <w:sz w:val="22"/>
                <w:szCs w:val="22"/>
              </w:rPr>
              <w:t>Nombre de la entidad</w:t>
            </w:r>
          </w:p>
        </w:tc>
        <w:tc>
          <w:tcPr>
            <w:tcW w:w="7263" w:type="dxa"/>
            <w:vAlign w:val="center"/>
          </w:tcPr>
          <w:p w14:paraId="2E8E69C3" w14:textId="77777777" w:rsidR="00963151" w:rsidRPr="00C230AD" w:rsidRDefault="00963151" w:rsidP="00C14B6F">
            <w:pPr>
              <w:spacing w:before="120"/>
              <w:jc w:val="both"/>
              <w:textAlignment w:val="top"/>
              <w:rPr>
                <w:b/>
                <w:spacing w:val="-3"/>
                <w:sz w:val="22"/>
                <w:szCs w:val="22"/>
              </w:rPr>
            </w:pPr>
          </w:p>
        </w:tc>
      </w:tr>
      <w:tr w:rsidR="00963151" w:rsidRPr="003534B2" w14:paraId="663BA597" w14:textId="77777777" w:rsidTr="00C14B6F">
        <w:tc>
          <w:tcPr>
            <w:tcW w:w="2376" w:type="dxa"/>
            <w:vAlign w:val="center"/>
          </w:tcPr>
          <w:p w14:paraId="3DFB5C35" w14:textId="77777777" w:rsidR="00963151" w:rsidRPr="00C230AD" w:rsidRDefault="00963151" w:rsidP="00C14B6F">
            <w:pPr>
              <w:spacing w:before="120"/>
              <w:jc w:val="both"/>
              <w:textAlignment w:val="top"/>
              <w:rPr>
                <w:b/>
                <w:spacing w:val="-3"/>
                <w:sz w:val="22"/>
                <w:szCs w:val="22"/>
              </w:rPr>
            </w:pPr>
            <w:r w:rsidRPr="00C230AD">
              <w:rPr>
                <w:b/>
                <w:spacing w:val="-3"/>
                <w:sz w:val="22"/>
                <w:szCs w:val="22"/>
              </w:rPr>
              <w:t>Dirección postal</w:t>
            </w:r>
          </w:p>
        </w:tc>
        <w:tc>
          <w:tcPr>
            <w:tcW w:w="7263" w:type="dxa"/>
            <w:vAlign w:val="center"/>
          </w:tcPr>
          <w:p w14:paraId="6F0D246F" w14:textId="77777777" w:rsidR="00963151" w:rsidRPr="00C230AD" w:rsidRDefault="00963151" w:rsidP="00C14B6F">
            <w:pPr>
              <w:spacing w:before="120"/>
              <w:jc w:val="both"/>
              <w:textAlignment w:val="top"/>
              <w:rPr>
                <w:b/>
                <w:spacing w:val="-3"/>
                <w:sz w:val="22"/>
                <w:szCs w:val="22"/>
              </w:rPr>
            </w:pPr>
          </w:p>
        </w:tc>
      </w:tr>
      <w:tr w:rsidR="00963151" w:rsidRPr="003534B2" w14:paraId="461DE04D" w14:textId="77777777" w:rsidTr="00C14B6F">
        <w:tc>
          <w:tcPr>
            <w:tcW w:w="2376" w:type="dxa"/>
            <w:vAlign w:val="center"/>
          </w:tcPr>
          <w:p w14:paraId="194C8805" w14:textId="77777777" w:rsidR="00963151" w:rsidRPr="00C230AD" w:rsidRDefault="00963151" w:rsidP="00C14B6F">
            <w:pPr>
              <w:spacing w:before="120"/>
              <w:jc w:val="both"/>
              <w:textAlignment w:val="top"/>
              <w:rPr>
                <w:b/>
                <w:spacing w:val="-3"/>
                <w:sz w:val="22"/>
                <w:szCs w:val="22"/>
              </w:rPr>
            </w:pPr>
            <w:r w:rsidRPr="00C230AD">
              <w:rPr>
                <w:b/>
                <w:spacing w:val="-3"/>
                <w:sz w:val="22"/>
                <w:szCs w:val="22"/>
              </w:rPr>
              <w:t>Persona de contacto</w:t>
            </w:r>
          </w:p>
        </w:tc>
        <w:tc>
          <w:tcPr>
            <w:tcW w:w="7263" w:type="dxa"/>
            <w:vAlign w:val="center"/>
          </w:tcPr>
          <w:p w14:paraId="280AEC74" w14:textId="77777777" w:rsidR="00963151" w:rsidRPr="00C230AD" w:rsidRDefault="00963151" w:rsidP="00C14B6F">
            <w:pPr>
              <w:spacing w:before="120"/>
              <w:jc w:val="both"/>
              <w:textAlignment w:val="top"/>
              <w:rPr>
                <w:b/>
                <w:spacing w:val="-3"/>
                <w:sz w:val="22"/>
                <w:szCs w:val="22"/>
              </w:rPr>
            </w:pPr>
          </w:p>
        </w:tc>
      </w:tr>
      <w:tr w:rsidR="00963151" w:rsidRPr="003534B2" w14:paraId="342D2B6F" w14:textId="77777777" w:rsidTr="00C14B6F">
        <w:tc>
          <w:tcPr>
            <w:tcW w:w="2376" w:type="dxa"/>
            <w:vAlign w:val="center"/>
          </w:tcPr>
          <w:p w14:paraId="0332D2BA" w14:textId="77777777" w:rsidR="00963151" w:rsidRPr="00C230AD" w:rsidRDefault="00963151" w:rsidP="00C14B6F">
            <w:pPr>
              <w:spacing w:before="120"/>
              <w:jc w:val="both"/>
              <w:textAlignment w:val="top"/>
              <w:rPr>
                <w:b/>
                <w:spacing w:val="-3"/>
                <w:sz w:val="22"/>
                <w:szCs w:val="22"/>
              </w:rPr>
            </w:pPr>
            <w:r w:rsidRPr="00C230AD">
              <w:rPr>
                <w:b/>
                <w:spacing w:val="-3"/>
                <w:sz w:val="22"/>
                <w:szCs w:val="22"/>
              </w:rPr>
              <w:t>Teléfono</w:t>
            </w:r>
          </w:p>
        </w:tc>
        <w:tc>
          <w:tcPr>
            <w:tcW w:w="7263" w:type="dxa"/>
            <w:vAlign w:val="center"/>
          </w:tcPr>
          <w:p w14:paraId="4FCADA7F" w14:textId="77777777" w:rsidR="00963151" w:rsidRPr="00C230AD" w:rsidRDefault="00963151" w:rsidP="00C14B6F">
            <w:pPr>
              <w:spacing w:before="120"/>
              <w:jc w:val="both"/>
              <w:textAlignment w:val="top"/>
              <w:rPr>
                <w:b/>
                <w:spacing w:val="-3"/>
                <w:sz w:val="22"/>
                <w:szCs w:val="22"/>
              </w:rPr>
            </w:pPr>
          </w:p>
        </w:tc>
      </w:tr>
      <w:tr w:rsidR="00963151" w:rsidRPr="003534B2" w14:paraId="0876FB63" w14:textId="77777777" w:rsidTr="00C14B6F">
        <w:tc>
          <w:tcPr>
            <w:tcW w:w="2376" w:type="dxa"/>
            <w:vAlign w:val="center"/>
          </w:tcPr>
          <w:p w14:paraId="43E7FE04" w14:textId="77777777" w:rsidR="00963151" w:rsidRPr="00C230AD" w:rsidRDefault="00963151" w:rsidP="00C14B6F">
            <w:pPr>
              <w:spacing w:before="120"/>
              <w:jc w:val="both"/>
              <w:textAlignment w:val="top"/>
              <w:rPr>
                <w:b/>
                <w:spacing w:val="-3"/>
                <w:sz w:val="22"/>
                <w:szCs w:val="22"/>
              </w:rPr>
            </w:pPr>
            <w:r w:rsidRPr="00C230AD">
              <w:rPr>
                <w:b/>
                <w:spacing w:val="-3"/>
                <w:sz w:val="22"/>
                <w:szCs w:val="22"/>
              </w:rPr>
              <w:t>Correo electrónico</w:t>
            </w:r>
          </w:p>
        </w:tc>
        <w:tc>
          <w:tcPr>
            <w:tcW w:w="7263" w:type="dxa"/>
            <w:vAlign w:val="center"/>
          </w:tcPr>
          <w:p w14:paraId="3608BE3D" w14:textId="77777777" w:rsidR="00963151" w:rsidRPr="00C230AD" w:rsidRDefault="00963151" w:rsidP="00C14B6F">
            <w:pPr>
              <w:spacing w:before="120"/>
              <w:jc w:val="both"/>
              <w:textAlignment w:val="top"/>
              <w:rPr>
                <w:b/>
                <w:spacing w:val="-3"/>
                <w:sz w:val="22"/>
                <w:szCs w:val="22"/>
              </w:rPr>
            </w:pPr>
          </w:p>
        </w:tc>
      </w:tr>
    </w:tbl>
    <w:p w14:paraId="5796B48B" w14:textId="77777777" w:rsidR="00963151" w:rsidRDefault="00963151" w:rsidP="00963151">
      <w:pPr>
        <w:pStyle w:val="Prrafodelista"/>
        <w:numPr>
          <w:ilvl w:val="1"/>
          <w:numId w:val="30"/>
        </w:numPr>
        <w:spacing w:before="240" w:after="240"/>
        <w:ind w:left="284" w:hanging="284"/>
        <w:jc w:val="both"/>
        <w:rPr>
          <w:b/>
          <w:spacing w:val="-3"/>
          <w:sz w:val="24"/>
          <w:szCs w:val="24"/>
        </w:rPr>
      </w:pPr>
      <w:r w:rsidRPr="003534B2">
        <w:rPr>
          <w:b/>
          <w:spacing w:val="-3"/>
          <w:sz w:val="24"/>
          <w:szCs w:val="24"/>
        </w:rPr>
        <w:t>Información sobre el promotor (si es distinto del solicitante)</w:t>
      </w:r>
    </w:p>
    <w:tbl>
      <w:tblPr>
        <w:tblStyle w:val="Tablaconcuadrcula"/>
        <w:tblW w:w="9639" w:type="dxa"/>
        <w:tblInd w:w="250" w:type="dxa"/>
        <w:tblLook w:val="04A0" w:firstRow="1" w:lastRow="0" w:firstColumn="1" w:lastColumn="0" w:noHBand="0" w:noVBand="1"/>
      </w:tblPr>
      <w:tblGrid>
        <w:gridCol w:w="2376"/>
        <w:gridCol w:w="7263"/>
      </w:tblGrid>
      <w:tr w:rsidR="00963151" w:rsidRPr="003534B2" w14:paraId="71D9D343" w14:textId="77777777" w:rsidTr="00C14B6F">
        <w:tc>
          <w:tcPr>
            <w:tcW w:w="2376" w:type="dxa"/>
            <w:vAlign w:val="center"/>
          </w:tcPr>
          <w:p w14:paraId="4B991F72" w14:textId="77777777" w:rsidR="00963151" w:rsidRPr="00C230AD" w:rsidRDefault="00963151" w:rsidP="00C14B6F">
            <w:pPr>
              <w:spacing w:before="120"/>
              <w:jc w:val="both"/>
              <w:textAlignment w:val="top"/>
              <w:rPr>
                <w:b/>
                <w:spacing w:val="-3"/>
                <w:sz w:val="22"/>
                <w:szCs w:val="22"/>
              </w:rPr>
            </w:pPr>
            <w:r w:rsidRPr="00C230AD">
              <w:rPr>
                <w:b/>
                <w:spacing w:val="-3"/>
                <w:sz w:val="22"/>
                <w:szCs w:val="22"/>
              </w:rPr>
              <w:t>Nombre de la entidad</w:t>
            </w:r>
          </w:p>
        </w:tc>
        <w:tc>
          <w:tcPr>
            <w:tcW w:w="7263" w:type="dxa"/>
            <w:vAlign w:val="center"/>
          </w:tcPr>
          <w:p w14:paraId="4C584848" w14:textId="77777777" w:rsidR="00963151" w:rsidRPr="00C230AD" w:rsidRDefault="00963151" w:rsidP="00C14B6F">
            <w:pPr>
              <w:spacing w:before="120"/>
              <w:jc w:val="both"/>
              <w:textAlignment w:val="top"/>
              <w:rPr>
                <w:b/>
                <w:spacing w:val="-3"/>
                <w:sz w:val="22"/>
                <w:szCs w:val="22"/>
              </w:rPr>
            </w:pPr>
          </w:p>
        </w:tc>
      </w:tr>
      <w:tr w:rsidR="00963151" w:rsidRPr="003534B2" w14:paraId="0DE7B31F" w14:textId="77777777" w:rsidTr="00C14B6F">
        <w:tc>
          <w:tcPr>
            <w:tcW w:w="2376" w:type="dxa"/>
            <w:vAlign w:val="center"/>
          </w:tcPr>
          <w:p w14:paraId="4C8A9AC3" w14:textId="77777777" w:rsidR="00963151" w:rsidRPr="00C230AD" w:rsidRDefault="00963151" w:rsidP="00C14B6F">
            <w:pPr>
              <w:spacing w:before="120"/>
              <w:jc w:val="both"/>
              <w:textAlignment w:val="top"/>
              <w:rPr>
                <w:b/>
                <w:spacing w:val="-3"/>
                <w:sz w:val="22"/>
                <w:szCs w:val="22"/>
              </w:rPr>
            </w:pPr>
            <w:r w:rsidRPr="00C230AD">
              <w:rPr>
                <w:b/>
                <w:spacing w:val="-3"/>
                <w:sz w:val="22"/>
                <w:szCs w:val="22"/>
              </w:rPr>
              <w:t>Dirección postal</w:t>
            </w:r>
          </w:p>
        </w:tc>
        <w:tc>
          <w:tcPr>
            <w:tcW w:w="7263" w:type="dxa"/>
            <w:vAlign w:val="center"/>
          </w:tcPr>
          <w:p w14:paraId="7C601A8E" w14:textId="77777777" w:rsidR="00963151" w:rsidRPr="00C230AD" w:rsidRDefault="00963151" w:rsidP="00C14B6F">
            <w:pPr>
              <w:spacing w:before="120"/>
              <w:jc w:val="both"/>
              <w:textAlignment w:val="top"/>
              <w:rPr>
                <w:b/>
                <w:spacing w:val="-3"/>
                <w:sz w:val="22"/>
                <w:szCs w:val="22"/>
              </w:rPr>
            </w:pPr>
          </w:p>
        </w:tc>
      </w:tr>
      <w:tr w:rsidR="00963151" w:rsidRPr="003534B2" w14:paraId="755C9E47" w14:textId="77777777" w:rsidTr="00C14B6F">
        <w:tc>
          <w:tcPr>
            <w:tcW w:w="2376" w:type="dxa"/>
            <w:vAlign w:val="center"/>
          </w:tcPr>
          <w:p w14:paraId="0CCF77B8" w14:textId="77777777" w:rsidR="00963151" w:rsidRPr="00C230AD" w:rsidRDefault="00963151" w:rsidP="00C14B6F">
            <w:pPr>
              <w:spacing w:before="120"/>
              <w:jc w:val="both"/>
              <w:textAlignment w:val="top"/>
              <w:rPr>
                <w:b/>
                <w:spacing w:val="-3"/>
                <w:sz w:val="22"/>
                <w:szCs w:val="22"/>
              </w:rPr>
            </w:pPr>
            <w:r w:rsidRPr="00C230AD">
              <w:rPr>
                <w:b/>
                <w:spacing w:val="-3"/>
                <w:sz w:val="22"/>
                <w:szCs w:val="22"/>
              </w:rPr>
              <w:t>Persona de contacto</w:t>
            </w:r>
          </w:p>
        </w:tc>
        <w:tc>
          <w:tcPr>
            <w:tcW w:w="7263" w:type="dxa"/>
            <w:vAlign w:val="center"/>
          </w:tcPr>
          <w:p w14:paraId="0E307DF3" w14:textId="77777777" w:rsidR="00963151" w:rsidRPr="00C230AD" w:rsidRDefault="00963151" w:rsidP="00C14B6F">
            <w:pPr>
              <w:spacing w:before="120"/>
              <w:jc w:val="both"/>
              <w:textAlignment w:val="top"/>
              <w:rPr>
                <w:b/>
                <w:spacing w:val="-3"/>
                <w:sz w:val="22"/>
                <w:szCs w:val="22"/>
              </w:rPr>
            </w:pPr>
          </w:p>
        </w:tc>
      </w:tr>
      <w:tr w:rsidR="00963151" w:rsidRPr="003534B2" w14:paraId="12F0051E" w14:textId="77777777" w:rsidTr="00C14B6F">
        <w:tc>
          <w:tcPr>
            <w:tcW w:w="2376" w:type="dxa"/>
            <w:vAlign w:val="center"/>
          </w:tcPr>
          <w:p w14:paraId="7D31032C" w14:textId="77777777" w:rsidR="00963151" w:rsidRPr="00C230AD" w:rsidRDefault="00963151" w:rsidP="00C14B6F">
            <w:pPr>
              <w:spacing w:before="120"/>
              <w:jc w:val="both"/>
              <w:textAlignment w:val="top"/>
              <w:rPr>
                <w:b/>
                <w:spacing w:val="-3"/>
                <w:sz w:val="22"/>
                <w:szCs w:val="22"/>
              </w:rPr>
            </w:pPr>
            <w:r w:rsidRPr="00C230AD">
              <w:rPr>
                <w:b/>
                <w:spacing w:val="-3"/>
                <w:sz w:val="22"/>
                <w:szCs w:val="22"/>
              </w:rPr>
              <w:t>Teléfono</w:t>
            </w:r>
          </w:p>
        </w:tc>
        <w:tc>
          <w:tcPr>
            <w:tcW w:w="7263" w:type="dxa"/>
            <w:vAlign w:val="center"/>
          </w:tcPr>
          <w:p w14:paraId="5C53B913" w14:textId="77777777" w:rsidR="00963151" w:rsidRPr="00C230AD" w:rsidRDefault="00963151" w:rsidP="00C14B6F">
            <w:pPr>
              <w:spacing w:before="120"/>
              <w:jc w:val="both"/>
              <w:textAlignment w:val="top"/>
              <w:rPr>
                <w:b/>
                <w:spacing w:val="-3"/>
                <w:sz w:val="22"/>
                <w:szCs w:val="22"/>
              </w:rPr>
            </w:pPr>
          </w:p>
        </w:tc>
      </w:tr>
      <w:tr w:rsidR="00963151" w:rsidRPr="003534B2" w14:paraId="185E01CC" w14:textId="77777777" w:rsidTr="00C14B6F">
        <w:tc>
          <w:tcPr>
            <w:tcW w:w="2376" w:type="dxa"/>
            <w:vAlign w:val="center"/>
          </w:tcPr>
          <w:p w14:paraId="1D010301" w14:textId="77777777" w:rsidR="00963151" w:rsidRPr="00C230AD" w:rsidRDefault="00963151" w:rsidP="00C14B6F">
            <w:pPr>
              <w:spacing w:before="120"/>
              <w:jc w:val="both"/>
              <w:textAlignment w:val="top"/>
              <w:rPr>
                <w:b/>
                <w:spacing w:val="-3"/>
                <w:sz w:val="22"/>
                <w:szCs w:val="22"/>
              </w:rPr>
            </w:pPr>
            <w:r w:rsidRPr="00C230AD">
              <w:rPr>
                <w:b/>
                <w:spacing w:val="-3"/>
                <w:sz w:val="22"/>
                <w:szCs w:val="22"/>
              </w:rPr>
              <w:t>Correo electrónico</w:t>
            </w:r>
          </w:p>
        </w:tc>
        <w:tc>
          <w:tcPr>
            <w:tcW w:w="7263" w:type="dxa"/>
            <w:vAlign w:val="center"/>
          </w:tcPr>
          <w:p w14:paraId="4ADCEC31" w14:textId="77777777" w:rsidR="00963151" w:rsidRPr="00C230AD" w:rsidRDefault="00963151" w:rsidP="00C14B6F">
            <w:pPr>
              <w:spacing w:before="120"/>
              <w:jc w:val="both"/>
              <w:textAlignment w:val="top"/>
              <w:rPr>
                <w:b/>
                <w:spacing w:val="-3"/>
                <w:sz w:val="22"/>
                <w:szCs w:val="22"/>
              </w:rPr>
            </w:pPr>
          </w:p>
        </w:tc>
      </w:tr>
    </w:tbl>
    <w:p w14:paraId="6977BB76" w14:textId="77777777" w:rsidR="00963151" w:rsidRDefault="00963151" w:rsidP="00963151">
      <w:pPr>
        <w:pStyle w:val="Prrafodelista"/>
        <w:numPr>
          <w:ilvl w:val="1"/>
          <w:numId w:val="30"/>
        </w:numPr>
        <w:spacing w:before="240" w:after="240"/>
        <w:ind w:left="284" w:hanging="284"/>
        <w:jc w:val="both"/>
        <w:rPr>
          <w:b/>
          <w:spacing w:val="-3"/>
          <w:sz w:val="24"/>
          <w:szCs w:val="24"/>
        </w:rPr>
      </w:pPr>
      <w:r w:rsidRPr="003534B2">
        <w:rPr>
          <w:b/>
          <w:spacing w:val="-3"/>
          <w:sz w:val="24"/>
          <w:szCs w:val="24"/>
        </w:rPr>
        <w:t>Información sobre el fabricante del vector clínico</w:t>
      </w:r>
    </w:p>
    <w:tbl>
      <w:tblPr>
        <w:tblStyle w:val="Tablaconcuadrcula"/>
        <w:tblW w:w="9639" w:type="dxa"/>
        <w:tblInd w:w="250" w:type="dxa"/>
        <w:tblLook w:val="04A0" w:firstRow="1" w:lastRow="0" w:firstColumn="1" w:lastColumn="0" w:noHBand="0" w:noVBand="1"/>
      </w:tblPr>
      <w:tblGrid>
        <w:gridCol w:w="3085"/>
        <w:gridCol w:w="6554"/>
      </w:tblGrid>
      <w:tr w:rsidR="00963151" w:rsidRPr="00C230AD" w14:paraId="2D229BDA" w14:textId="77777777" w:rsidTr="00C14B6F">
        <w:tc>
          <w:tcPr>
            <w:tcW w:w="3085" w:type="dxa"/>
            <w:vAlign w:val="center"/>
          </w:tcPr>
          <w:p w14:paraId="315F7B3B" w14:textId="77777777" w:rsidR="00963151" w:rsidRPr="00C230AD" w:rsidRDefault="00963151" w:rsidP="00C14B6F">
            <w:pPr>
              <w:spacing w:before="120"/>
              <w:jc w:val="both"/>
              <w:textAlignment w:val="top"/>
              <w:rPr>
                <w:b/>
                <w:spacing w:val="-3"/>
                <w:sz w:val="22"/>
                <w:szCs w:val="22"/>
              </w:rPr>
            </w:pPr>
            <w:r w:rsidRPr="00C230AD">
              <w:rPr>
                <w:b/>
                <w:spacing w:val="-3"/>
                <w:sz w:val="22"/>
                <w:szCs w:val="22"/>
              </w:rPr>
              <w:t>Nombre de la entidad</w:t>
            </w:r>
          </w:p>
        </w:tc>
        <w:tc>
          <w:tcPr>
            <w:tcW w:w="6554" w:type="dxa"/>
            <w:vAlign w:val="center"/>
          </w:tcPr>
          <w:p w14:paraId="37074659" w14:textId="77777777" w:rsidR="00963151" w:rsidRPr="00C230AD" w:rsidRDefault="00963151" w:rsidP="00C14B6F">
            <w:pPr>
              <w:spacing w:before="120"/>
              <w:jc w:val="both"/>
              <w:textAlignment w:val="top"/>
              <w:rPr>
                <w:spacing w:val="-3"/>
                <w:sz w:val="22"/>
                <w:szCs w:val="22"/>
              </w:rPr>
            </w:pPr>
          </w:p>
        </w:tc>
      </w:tr>
      <w:tr w:rsidR="00963151" w:rsidRPr="00C230AD" w14:paraId="4B72FC2C" w14:textId="77777777" w:rsidTr="00C14B6F">
        <w:tc>
          <w:tcPr>
            <w:tcW w:w="3085" w:type="dxa"/>
            <w:vAlign w:val="center"/>
          </w:tcPr>
          <w:p w14:paraId="23C1B3AB" w14:textId="77777777" w:rsidR="00963151" w:rsidRPr="00C230AD" w:rsidRDefault="00963151" w:rsidP="00C14B6F">
            <w:pPr>
              <w:spacing w:before="120"/>
              <w:jc w:val="both"/>
              <w:textAlignment w:val="top"/>
              <w:rPr>
                <w:b/>
                <w:spacing w:val="-3"/>
                <w:sz w:val="22"/>
                <w:szCs w:val="22"/>
              </w:rPr>
            </w:pPr>
            <w:r w:rsidRPr="00C230AD">
              <w:rPr>
                <w:b/>
                <w:spacing w:val="-3"/>
                <w:sz w:val="22"/>
                <w:szCs w:val="22"/>
              </w:rPr>
              <w:t>Lugar de fabricación</w:t>
            </w:r>
          </w:p>
        </w:tc>
        <w:tc>
          <w:tcPr>
            <w:tcW w:w="6554" w:type="dxa"/>
            <w:vAlign w:val="center"/>
          </w:tcPr>
          <w:p w14:paraId="591666CF" w14:textId="77777777" w:rsidR="00963151" w:rsidRPr="00C230AD" w:rsidRDefault="00963151" w:rsidP="00C14B6F">
            <w:pPr>
              <w:spacing w:before="120"/>
              <w:jc w:val="both"/>
              <w:textAlignment w:val="top"/>
              <w:rPr>
                <w:spacing w:val="-3"/>
                <w:sz w:val="22"/>
                <w:szCs w:val="22"/>
              </w:rPr>
            </w:pPr>
          </w:p>
        </w:tc>
      </w:tr>
    </w:tbl>
    <w:p w14:paraId="1541102F" w14:textId="77777777" w:rsidR="00963151" w:rsidRPr="003534B2" w:rsidRDefault="00963151" w:rsidP="00963151">
      <w:pPr>
        <w:pStyle w:val="Prrafodelista"/>
        <w:spacing w:before="120"/>
        <w:ind w:left="0"/>
        <w:jc w:val="both"/>
        <w:rPr>
          <w:b/>
          <w:caps/>
          <w:sz w:val="24"/>
          <w:szCs w:val="24"/>
        </w:rPr>
      </w:pPr>
    </w:p>
    <w:p w14:paraId="7C1699A3" w14:textId="77777777" w:rsidR="00963151" w:rsidRPr="003534B2" w:rsidRDefault="00963151" w:rsidP="00963151">
      <w:pPr>
        <w:pStyle w:val="Prrafodelista"/>
        <w:spacing w:before="120"/>
        <w:ind w:left="0"/>
        <w:jc w:val="both"/>
        <w:rPr>
          <w:sz w:val="24"/>
          <w:szCs w:val="24"/>
        </w:rPr>
      </w:pPr>
      <w:r w:rsidRPr="003534B2">
        <w:rPr>
          <w:b/>
          <w:caps/>
          <w:sz w:val="24"/>
          <w:szCs w:val="24"/>
        </w:rPr>
        <w:t>SECCIÓN 2: INFORMACIÓN RELA</w:t>
      </w:r>
      <w:r>
        <w:rPr>
          <w:b/>
          <w:caps/>
          <w:sz w:val="24"/>
          <w:szCs w:val="24"/>
        </w:rPr>
        <w:t>TIVA</w:t>
      </w:r>
      <w:r w:rsidRPr="003534B2">
        <w:rPr>
          <w:b/>
          <w:caps/>
          <w:sz w:val="24"/>
          <w:szCs w:val="24"/>
        </w:rPr>
        <w:t xml:space="preserve"> </w:t>
      </w:r>
      <w:r>
        <w:rPr>
          <w:b/>
          <w:caps/>
          <w:sz w:val="24"/>
          <w:szCs w:val="24"/>
        </w:rPr>
        <w:t>A</w:t>
      </w:r>
      <w:r w:rsidRPr="003534B2">
        <w:rPr>
          <w:b/>
          <w:caps/>
          <w:sz w:val="24"/>
          <w:szCs w:val="24"/>
        </w:rPr>
        <w:t>L MEDICAMENTO E</w:t>
      </w:r>
      <w:r>
        <w:rPr>
          <w:b/>
          <w:caps/>
          <w:sz w:val="24"/>
          <w:szCs w:val="24"/>
        </w:rPr>
        <w:t>N</w:t>
      </w:r>
      <w:r w:rsidRPr="003534B2">
        <w:rPr>
          <w:b/>
          <w:sz w:val="24"/>
          <w:szCs w:val="24"/>
        </w:rPr>
        <w:t xml:space="preserve"> INVESTIGACIÓN</w:t>
      </w:r>
      <w:r w:rsidRPr="003534B2">
        <w:rPr>
          <w:sz w:val="24"/>
          <w:szCs w:val="24"/>
        </w:rPr>
        <w:t xml:space="preserve"> </w:t>
      </w:r>
    </w:p>
    <w:p w14:paraId="0A10F5C2" w14:textId="77777777" w:rsidR="00963151" w:rsidRPr="003534B2" w:rsidRDefault="00963151" w:rsidP="00963151">
      <w:pPr>
        <w:pStyle w:val="Prrafodelista"/>
        <w:numPr>
          <w:ilvl w:val="1"/>
          <w:numId w:val="29"/>
        </w:numPr>
        <w:spacing w:before="120"/>
        <w:ind w:left="284" w:hanging="284"/>
        <w:jc w:val="both"/>
        <w:rPr>
          <w:b/>
          <w:sz w:val="24"/>
          <w:szCs w:val="24"/>
        </w:rPr>
      </w:pPr>
      <w:r w:rsidRPr="003534B2">
        <w:rPr>
          <w:b/>
          <w:sz w:val="24"/>
          <w:szCs w:val="24"/>
        </w:rPr>
        <w:t>Descripción del sistema de producción.</w:t>
      </w:r>
    </w:p>
    <w:p w14:paraId="47B0CA8C" w14:textId="6F21FB1D" w:rsidR="00963151" w:rsidRPr="003534B2" w:rsidRDefault="00963151" w:rsidP="00963151">
      <w:pPr>
        <w:spacing w:before="120"/>
        <w:jc w:val="both"/>
        <w:rPr>
          <w:sz w:val="24"/>
          <w:szCs w:val="24"/>
        </w:rPr>
      </w:pPr>
      <w:r w:rsidRPr="003534B2">
        <w:rPr>
          <w:sz w:val="24"/>
          <w:szCs w:val="24"/>
        </w:rPr>
        <w:t>Se debe</w:t>
      </w:r>
      <w:r>
        <w:rPr>
          <w:sz w:val="24"/>
          <w:szCs w:val="24"/>
        </w:rPr>
        <w:t>n</w:t>
      </w:r>
      <w:r w:rsidRPr="003534B2">
        <w:rPr>
          <w:sz w:val="24"/>
          <w:szCs w:val="24"/>
        </w:rPr>
        <w:t xml:space="preserve"> proporcionar mapas claros de los vectores utilizados para la producción del AAV recombinante (recAAV) (por ejemplo, plásmidos, baculovirus) que muestren todas las partes constituyentes del vector clínico AAV (es decir, además del "vector transgénico", </w:t>
      </w:r>
      <w:r>
        <w:rPr>
          <w:sz w:val="24"/>
          <w:szCs w:val="24"/>
        </w:rPr>
        <w:t xml:space="preserve">se </w:t>
      </w:r>
      <w:r w:rsidRPr="003534B2">
        <w:rPr>
          <w:sz w:val="24"/>
          <w:szCs w:val="24"/>
        </w:rPr>
        <w:t>debe</w:t>
      </w:r>
      <w:r>
        <w:rPr>
          <w:sz w:val="24"/>
          <w:szCs w:val="24"/>
        </w:rPr>
        <w:t>n</w:t>
      </w:r>
      <w:r w:rsidRPr="003534B2">
        <w:rPr>
          <w:sz w:val="24"/>
          <w:szCs w:val="24"/>
        </w:rPr>
        <w:t xml:space="preserve"> descri</w:t>
      </w:r>
      <w:r>
        <w:rPr>
          <w:sz w:val="24"/>
          <w:szCs w:val="24"/>
        </w:rPr>
        <w:t>bir</w:t>
      </w:r>
      <w:r w:rsidRPr="003534B2">
        <w:rPr>
          <w:sz w:val="24"/>
          <w:szCs w:val="24"/>
        </w:rPr>
        <w:t xml:space="preserve"> todos los demás vectores tales como vectores auxiliares, de empaquetamiento y seudotipaje).</w:t>
      </w:r>
    </w:p>
    <w:p w14:paraId="64574A1A" w14:textId="77777777" w:rsidR="00963151" w:rsidRPr="003534B2" w:rsidRDefault="00963151" w:rsidP="00963151">
      <w:pPr>
        <w:spacing w:before="120"/>
        <w:jc w:val="both"/>
        <w:rPr>
          <w:sz w:val="24"/>
          <w:szCs w:val="24"/>
        </w:rPr>
      </w:pPr>
      <w:r w:rsidRPr="003534B2">
        <w:rPr>
          <w:sz w:val="24"/>
          <w:szCs w:val="24"/>
        </w:rPr>
        <w:t>Se debe</w:t>
      </w:r>
      <w:r>
        <w:rPr>
          <w:sz w:val="24"/>
          <w:szCs w:val="24"/>
        </w:rPr>
        <w:t>n</w:t>
      </w:r>
      <w:r w:rsidRPr="003534B2">
        <w:rPr>
          <w:sz w:val="24"/>
          <w:szCs w:val="24"/>
        </w:rPr>
        <w:t xml:space="preserve"> explicar las características de todas las líneas celulares utilizadas y </w:t>
      </w:r>
      <w:r>
        <w:rPr>
          <w:sz w:val="24"/>
          <w:szCs w:val="24"/>
        </w:rPr>
        <w:t xml:space="preserve">las posibles </w:t>
      </w:r>
      <w:r w:rsidRPr="003534B2">
        <w:rPr>
          <w:sz w:val="24"/>
          <w:szCs w:val="24"/>
        </w:rPr>
        <w:t xml:space="preserve">modificaciones del genoma celular. </w:t>
      </w:r>
      <w:r>
        <w:rPr>
          <w:sz w:val="24"/>
          <w:szCs w:val="24"/>
        </w:rPr>
        <w:t xml:space="preserve">Describa </w:t>
      </w:r>
      <w:r w:rsidRPr="003534B2">
        <w:rPr>
          <w:sz w:val="24"/>
          <w:szCs w:val="24"/>
        </w:rPr>
        <w:t>los tipos de células en cuestión, así como su origen (por ejemplo, riñón humano, células epiteliales, células de insectos).</w:t>
      </w:r>
    </w:p>
    <w:p w14:paraId="03C2C135" w14:textId="77777777" w:rsidR="00963151" w:rsidRPr="003534B2" w:rsidRDefault="00963151" w:rsidP="00963151">
      <w:pPr>
        <w:spacing w:before="120"/>
        <w:jc w:val="both"/>
        <w:rPr>
          <w:sz w:val="24"/>
          <w:szCs w:val="24"/>
        </w:rPr>
      </w:pPr>
      <w:r w:rsidRPr="003534B2">
        <w:rPr>
          <w:sz w:val="24"/>
          <w:szCs w:val="24"/>
        </w:rPr>
        <w:t>Debe discutirse la posibilidad de que el material genético en las células/líneas celulares provoque una cierta interacción con el vector clínico, como por complementación o recombinación. En particular, se deben explicar las pruebas utilizadas para identificar la posible contaminación de la línea celular por virus AAV de tipo silvestre y/o cualquier virus identificado como virus auxiliar para AAV.</w:t>
      </w:r>
    </w:p>
    <w:p w14:paraId="617AC819" w14:textId="77777777" w:rsidR="00963151" w:rsidRPr="003534B2" w:rsidRDefault="00963151" w:rsidP="00963151">
      <w:pPr>
        <w:pStyle w:val="Prrafodelista"/>
        <w:pBdr>
          <w:top w:val="single" w:sz="4" w:space="1" w:color="auto"/>
          <w:left w:val="single" w:sz="4" w:space="4" w:color="auto"/>
          <w:bottom w:val="single" w:sz="4" w:space="1" w:color="auto"/>
          <w:right w:val="single" w:sz="4" w:space="4" w:color="auto"/>
        </w:pBdr>
        <w:spacing w:before="120"/>
        <w:ind w:left="142"/>
        <w:jc w:val="both"/>
        <w:rPr>
          <w:sz w:val="24"/>
          <w:szCs w:val="24"/>
        </w:rPr>
      </w:pPr>
    </w:p>
    <w:p w14:paraId="3E5B499D" w14:textId="77777777" w:rsidR="00963151" w:rsidRPr="003534B2" w:rsidRDefault="00963151" w:rsidP="00963151">
      <w:pPr>
        <w:pStyle w:val="Prrafodelista"/>
        <w:numPr>
          <w:ilvl w:val="1"/>
          <w:numId w:val="29"/>
        </w:numPr>
        <w:spacing w:before="120"/>
        <w:ind w:left="284" w:hanging="284"/>
        <w:jc w:val="both"/>
        <w:rPr>
          <w:b/>
          <w:sz w:val="24"/>
          <w:szCs w:val="24"/>
        </w:rPr>
      </w:pPr>
      <w:r w:rsidRPr="003534B2">
        <w:rPr>
          <w:b/>
          <w:sz w:val="24"/>
          <w:szCs w:val="24"/>
        </w:rPr>
        <w:t>Demostración de ausencia de formación de virus competentes para la replicación (RCV).</w:t>
      </w:r>
    </w:p>
    <w:p w14:paraId="4F23E067" w14:textId="77777777" w:rsidR="00963151" w:rsidRPr="003534B2" w:rsidRDefault="00963151" w:rsidP="00963151">
      <w:pPr>
        <w:spacing w:before="120"/>
        <w:jc w:val="both"/>
        <w:rPr>
          <w:sz w:val="24"/>
          <w:szCs w:val="24"/>
        </w:rPr>
      </w:pPr>
      <w:r>
        <w:rPr>
          <w:sz w:val="24"/>
          <w:szCs w:val="24"/>
        </w:rPr>
        <w:t>D</w:t>
      </w:r>
      <w:r w:rsidRPr="003534B2">
        <w:rPr>
          <w:sz w:val="24"/>
          <w:szCs w:val="24"/>
        </w:rPr>
        <w:t xml:space="preserve">ebe minimizarse </w:t>
      </w:r>
      <w:r>
        <w:rPr>
          <w:sz w:val="24"/>
          <w:szCs w:val="24"/>
        </w:rPr>
        <w:t>e</w:t>
      </w:r>
      <w:r w:rsidRPr="003534B2">
        <w:rPr>
          <w:sz w:val="24"/>
          <w:szCs w:val="24"/>
        </w:rPr>
        <w:t>l riesgo de generación de un AAV competente para la replicación a través de la recombinación de las partes constituyentes del sistema del vector viral. Deben describirse los métodos para la detección de virus competentes para la replicación, incluida la información sobre su especificidad y sensibilidad. Se deben proporcionar datos de los análisis de RCV en diferentes etapas de fabricación (por ejemplo, banco de virus</w:t>
      </w:r>
      <w:r>
        <w:rPr>
          <w:sz w:val="24"/>
          <w:szCs w:val="24"/>
        </w:rPr>
        <w:t xml:space="preserve"> semilla</w:t>
      </w:r>
      <w:r w:rsidRPr="003534B2">
        <w:rPr>
          <w:sz w:val="24"/>
          <w:szCs w:val="24"/>
        </w:rPr>
        <w:t>, producto final). Se deben especificar los criterios de liberación con respecto a l</w:t>
      </w:r>
      <w:r>
        <w:rPr>
          <w:sz w:val="24"/>
          <w:szCs w:val="24"/>
        </w:rPr>
        <w:t>o</w:t>
      </w:r>
      <w:r w:rsidRPr="003534B2">
        <w:rPr>
          <w:sz w:val="24"/>
          <w:szCs w:val="24"/>
        </w:rPr>
        <w:t xml:space="preserve">s </w:t>
      </w:r>
      <w:r>
        <w:rPr>
          <w:sz w:val="24"/>
          <w:szCs w:val="24"/>
        </w:rPr>
        <w:t>análisis</w:t>
      </w:r>
      <w:r w:rsidRPr="003534B2">
        <w:rPr>
          <w:sz w:val="24"/>
          <w:szCs w:val="24"/>
        </w:rPr>
        <w:t xml:space="preserve"> de RCV.</w:t>
      </w:r>
    </w:p>
    <w:p w14:paraId="2E64BD7D" w14:textId="77777777" w:rsidR="00963151" w:rsidRPr="003534B2" w:rsidRDefault="00963151" w:rsidP="00963151">
      <w:pPr>
        <w:pStyle w:val="Prrafodelista"/>
        <w:pBdr>
          <w:top w:val="single" w:sz="4" w:space="1" w:color="auto"/>
          <w:left w:val="single" w:sz="4" w:space="4" w:color="auto"/>
          <w:bottom w:val="single" w:sz="4" w:space="1" w:color="auto"/>
          <w:right w:val="single" w:sz="4" w:space="4" w:color="auto"/>
        </w:pBdr>
        <w:spacing w:before="120"/>
        <w:ind w:left="142"/>
        <w:jc w:val="both"/>
        <w:rPr>
          <w:sz w:val="24"/>
          <w:szCs w:val="24"/>
        </w:rPr>
      </w:pPr>
    </w:p>
    <w:p w14:paraId="69C637BA" w14:textId="77777777" w:rsidR="00963151" w:rsidRPr="003534B2" w:rsidRDefault="00963151" w:rsidP="00963151">
      <w:pPr>
        <w:pStyle w:val="Prrafodelista"/>
        <w:numPr>
          <w:ilvl w:val="1"/>
          <w:numId w:val="29"/>
        </w:numPr>
        <w:spacing w:before="120"/>
        <w:ind w:left="284" w:hanging="284"/>
        <w:jc w:val="both"/>
        <w:rPr>
          <w:b/>
          <w:sz w:val="24"/>
          <w:szCs w:val="24"/>
        </w:rPr>
      </w:pPr>
      <w:r w:rsidRPr="003534B2">
        <w:rPr>
          <w:b/>
          <w:sz w:val="24"/>
          <w:szCs w:val="24"/>
        </w:rPr>
        <w:t>Proporcione un diagrama ("mapa") del vector clínico.</w:t>
      </w:r>
    </w:p>
    <w:p w14:paraId="7454DA2C" w14:textId="77777777" w:rsidR="00963151" w:rsidRPr="003534B2" w:rsidRDefault="00963151" w:rsidP="00963151">
      <w:pPr>
        <w:pStyle w:val="Prrafodelista"/>
        <w:pBdr>
          <w:top w:val="single" w:sz="4" w:space="1" w:color="auto"/>
          <w:left w:val="single" w:sz="4" w:space="4" w:color="auto"/>
          <w:bottom w:val="single" w:sz="4" w:space="1" w:color="auto"/>
          <w:right w:val="single" w:sz="4" w:space="4" w:color="auto"/>
        </w:pBdr>
        <w:spacing w:before="120"/>
        <w:ind w:left="142"/>
        <w:jc w:val="both"/>
        <w:rPr>
          <w:sz w:val="24"/>
          <w:szCs w:val="24"/>
        </w:rPr>
      </w:pPr>
    </w:p>
    <w:p w14:paraId="7642B0A2" w14:textId="77777777" w:rsidR="00963151" w:rsidRPr="003534B2" w:rsidRDefault="00963151" w:rsidP="00963151">
      <w:pPr>
        <w:pStyle w:val="Prrafodelista"/>
        <w:numPr>
          <w:ilvl w:val="1"/>
          <w:numId w:val="29"/>
        </w:numPr>
        <w:spacing w:before="120"/>
        <w:ind w:left="284" w:hanging="284"/>
        <w:jc w:val="both"/>
        <w:rPr>
          <w:b/>
          <w:sz w:val="24"/>
          <w:szCs w:val="24"/>
        </w:rPr>
      </w:pPr>
      <w:r w:rsidRPr="003534B2">
        <w:rPr>
          <w:b/>
          <w:sz w:val="24"/>
          <w:szCs w:val="24"/>
        </w:rPr>
        <w:t>Caracterización molecular del vector clínico.</w:t>
      </w:r>
    </w:p>
    <w:p w14:paraId="777F315B" w14:textId="77777777" w:rsidR="00963151" w:rsidRPr="003534B2" w:rsidRDefault="00963151" w:rsidP="00963151">
      <w:pPr>
        <w:spacing w:before="120"/>
        <w:jc w:val="both"/>
        <w:rPr>
          <w:sz w:val="24"/>
          <w:szCs w:val="24"/>
        </w:rPr>
      </w:pPr>
      <w:r w:rsidRPr="003534B2">
        <w:rPr>
          <w:sz w:val="24"/>
          <w:szCs w:val="24"/>
        </w:rPr>
        <w:t>Proporcione la secuencia anotada del genoma (es decir, indique la ubicación de las secuencias que codifican los casetes de expresión transgénica y sus elementos reguladores).</w:t>
      </w:r>
    </w:p>
    <w:p w14:paraId="65956FA9" w14:textId="77777777" w:rsidR="00963151" w:rsidRPr="003534B2" w:rsidRDefault="00963151" w:rsidP="00963151">
      <w:pPr>
        <w:spacing w:before="120"/>
        <w:jc w:val="both"/>
        <w:rPr>
          <w:sz w:val="24"/>
          <w:szCs w:val="24"/>
        </w:rPr>
      </w:pPr>
      <w:r w:rsidRPr="003534B2">
        <w:rPr>
          <w:sz w:val="24"/>
          <w:szCs w:val="24"/>
        </w:rPr>
        <w:t>Describa de qué manera el vector clínico se desvía del virus parental a nivel de caracterización molecular.</w:t>
      </w:r>
    </w:p>
    <w:p w14:paraId="30E98D1F" w14:textId="77777777" w:rsidR="00963151" w:rsidRPr="003534B2" w:rsidRDefault="00963151" w:rsidP="00963151">
      <w:pPr>
        <w:spacing w:before="120"/>
        <w:jc w:val="both"/>
        <w:rPr>
          <w:sz w:val="24"/>
          <w:szCs w:val="24"/>
        </w:rPr>
      </w:pPr>
      <w:r w:rsidRPr="003534B2">
        <w:rPr>
          <w:sz w:val="24"/>
          <w:szCs w:val="24"/>
        </w:rPr>
        <w:t>Se deben proporcionar los datos disponibles que respaldan la estabilidad genética del vector clínico. Deben discutirse las desviaciones, en particular la importancia biológica de las mismas.</w:t>
      </w:r>
    </w:p>
    <w:p w14:paraId="0AD7B93A" w14:textId="77777777" w:rsidR="00963151" w:rsidRPr="003534B2" w:rsidRDefault="00963151" w:rsidP="00963151">
      <w:pPr>
        <w:pStyle w:val="Prrafodelista"/>
        <w:pBdr>
          <w:top w:val="single" w:sz="4" w:space="1" w:color="auto"/>
          <w:left w:val="single" w:sz="4" w:space="4" w:color="auto"/>
          <w:bottom w:val="single" w:sz="4" w:space="1" w:color="auto"/>
          <w:right w:val="single" w:sz="4" w:space="4" w:color="auto"/>
        </w:pBdr>
        <w:spacing w:before="120"/>
        <w:ind w:left="142"/>
        <w:jc w:val="both"/>
        <w:rPr>
          <w:sz w:val="24"/>
          <w:szCs w:val="24"/>
        </w:rPr>
      </w:pPr>
    </w:p>
    <w:p w14:paraId="10E9AD2E" w14:textId="77777777" w:rsidR="00963151" w:rsidRPr="003534B2" w:rsidRDefault="00963151" w:rsidP="00963151">
      <w:pPr>
        <w:pStyle w:val="Prrafodelista"/>
        <w:numPr>
          <w:ilvl w:val="1"/>
          <w:numId w:val="29"/>
        </w:numPr>
        <w:spacing w:before="120"/>
        <w:ind w:left="284" w:hanging="284"/>
        <w:jc w:val="both"/>
        <w:rPr>
          <w:b/>
          <w:sz w:val="24"/>
          <w:szCs w:val="24"/>
        </w:rPr>
      </w:pPr>
      <w:r w:rsidRPr="003534B2">
        <w:rPr>
          <w:b/>
          <w:sz w:val="24"/>
          <w:szCs w:val="24"/>
        </w:rPr>
        <w:t>Descripción del inserto</w:t>
      </w:r>
    </w:p>
    <w:p w14:paraId="6FA57FA5" w14:textId="77777777" w:rsidR="00963151" w:rsidRPr="003534B2" w:rsidRDefault="00963151" w:rsidP="00963151">
      <w:pPr>
        <w:spacing w:before="120"/>
        <w:jc w:val="both"/>
        <w:rPr>
          <w:sz w:val="24"/>
          <w:szCs w:val="24"/>
        </w:rPr>
      </w:pPr>
      <w:r w:rsidRPr="003534B2">
        <w:rPr>
          <w:sz w:val="24"/>
          <w:szCs w:val="24"/>
        </w:rPr>
        <w:t xml:space="preserve">Se debe describir el </w:t>
      </w:r>
      <w:r>
        <w:rPr>
          <w:sz w:val="24"/>
          <w:szCs w:val="24"/>
        </w:rPr>
        <w:t xml:space="preserve">casete de expresión, es decir el </w:t>
      </w:r>
      <w:r w:rsidRPr="003534B2">
        <w:rPr>
          <w:sz w:val="24"/>
          <w:szCs w:val="24"/>
        </w:rPr>
        <w:t>transg</w:t>
      </w:r>
      <w:r>
        <w:rPr>
          <w:sz w:val="24"/>
          <w:szCs w:val="24"/>
        </w:rPr>
        <w:t>é</w:t>
      </w:r>
      <w:r w:rsidRPr="003534B2">
        <w:rPr>
          <w:sz w:val="24"/>
          <w:szCs w:val="24"/>
        </w:rPr>
        <w:t xml:space="preserve">n, incluidas las secuencias reguladoras y la codificante. En particular, debe explicarse si el producto expresado es tóxico o dañino para los </w:t>
      </w:r>
      <w:r>
        <w:rPr>
          <w:sz w:val="24"/>
          <w:szCs w:val="24"/>
        </w:rPr>
        <w:t xml:space="preserve">seres </w:t>
      </w:r>
      <w:r w:rsidRPr="003534B2">
        <w:rPr>
          <w:sz w:val="24"/>
          <w:szCs w:val="24"/>
        </w:rPr>
        <w:t>humanos (que no sea</w:t>
      </w:r>
      <w:r>
        <w:rPr>
          <w:sz w:val="24"/>
          <w:szCs w:val="24"/>
        </w:rPr>
        <w:t>n</w:t>
      </w:r>
      <w:r w:rsidRPr="003534B2">
        <w:rPr>
          <w:sz w:val="24"/>
          <w:szCs w:val="24"/>
        </w:rPr>
        <w:t xml:space="preserve"> el sujeto del ensayo clínico) u otros huéspedes. Además, debería explicarse si el solicitante considera que el transg</w:t>
      </w:r>
      <w:r>
        <w:rPr>
          <w:sz w:val="24"/>
          <w:szCs w:val="24"/>
        </w:rPr>
        <w:t>é</w:t>
      </w:r>
      <w:r w:rsidRPr="003534B2">
        <w:rPr>
          <w:sz w:val="24"/>
          <w:szCs w:val="24"/>
        </w:rPr>
        <w:t>n podría conferir alguna ventaja para la replicación/supervivencia del vector clínico (frente al virus parental).</w:t>
      </w:r>
    </w:p>
    <w:p w14:paraId="3B1ED726" w14:textId="77777777" w:rsidR="00963151" w:rsidRPr="003534B2" w:rsidRDefault="00963151" w:rsidP="00963151">
      <w:pPr>
        <w:pStyle w:val="Prrafodelista"/>
        <w:pBdr>
          <w:top w:val="single" w:sz="4" w:space="1" w:color="auto"/>
          <w:left w:val="single" w:sz="4" w:space="4" w:color="auto"/>
          <w:bottom w:val="single" w:sz="4" w:space="1" w:color="auto"/>
          <w:right w:val="single" w:sz="4" w:space="4" w:color="auto"/>
        </w:pBdr>
        <w:spacing w:before="120"/>
        <w:ind w:left="142"/>
        <w:jc w:val="both"/>
        <w:rPr>
          <w:sz w:val="24"/>
          <w:szCs w:val="24"/>
        </w:rPr>
      </w:pPr>
    </w:p>
    <w:p w14:paraId="2930B089" w14:textId="77777777" w:rsidR="00963151" w:rsidRPr="003534B2" w:rsidRDefault="00963151" w:rsidP="00963151">
      <w:pPr>
        <w:pStyle w:val="Prrafodelista"/>
        <w:numPr>
          <w:ilvl w:val="1"/>
          <w:numId w:val="29"/>
        </w:numPr>
        <w:spacing w:before="120"/>
        <w:ind w:left="284" w:hanging="284"/>
        <w:jc w:val="both"/>
        <w:rPr>
          <w:b/>
          <w:sz w:val="24"/>
          <w:szCs w:val="24"/>
        </w:rPr>
      </w:pPr>
      <w:r w:rsidRPr="003534B2">
        <w:rPr>
          <w:b/>
          <w:sz w:val="24"/>
          <w:szCs w:val="24"/>
        </w:rPr>
        <w:t xml:space="preserve">Biodistribución y </w:t>
      </w:r>
      <w:r>
        <w:rPr>
          <w:b/>
          <w:sz w:val="24"/>
          <w:szCs w:val="24"/>
        </w:rPr>
        <w:t>excreción</w:t>
      </w:r>
      <w:r w:rsidRPr="003534B2">
        <w:rPr>
          <w:b/>
          <w:sz w:val="24"/>
          <w:szCs w:val="24"/>
        </w:rPr>
        <w:t xml:space="preserve"> del vector clínico (Shedding).</w:t>
      </w:r>
    </w:p>
    <w:p w14:paraId="4BF1488B" w14:textId="77777777" w:rsidR="00963151" w:rsidRPr="003534B2" w:rsidRDefault="00963151" w:rsidP="00963151">
      <w:pPr>
        <w:spacing w:before="120"/>
        <w:jc w:val="both"/>
        <w:rPr>
          <w:sz w:val="24"/>
          <w:szCs w:val="24"/>
        </w:rPr>
      </w:pPr>
      <w:r w:rsidRPr="003534B2">
        <w:rPr>
          <w:sz w:val="24"/>
          <w:szCs w:val="24"/>
        </w:rPr>
        <w:t>Se debe</w:t>
      </w:r>
      <w:r>
        <w:rPr>
          <w:sz w:val="24"/>
          <w:szCs w:val="24"/>
        </w:rPr>
        <w:t>n</w:t>
      </w:r>
      <w:r w:rsidRPr="003534B2">
        <w:rPr>
          <w:sz w:val="24"/>
          <w:szCs w:val="24"/>
        </w:rPr>
        <w:t xml:space="preserve"> proporcionar datos detallados sobre la </w:t>
      </w:r>
      <w:r>
        <w:rPr>
          <w:sz w:val="24"/>
          <w:szCs w:val="24"/>
        </w:rPr>
        <w:t>excreción</w:t>
      </w:r>
      <w:r w:rsidRPr="003534B2">
        <w:rPr>
          <w:sz w:val="24"/>
          <w:szCs w:val="24"/>
        </w:rPr>
        <w:t xml:space="preserve"> del vector clínico (incluida la información sobre la dosis administrada, la vía de administración y, cuando esté disponible, el estado inmune de los sujetos tratados) de ensayos clínicos previos con el vector clínico. Cuando esté disponible y sea relevante para la evaluación de riesgos ambientales, se deben proporcionar datos de biodistribución.</w:t>
      </w:r>
    </w:p>
    <w:p w14:paraId="0278CEFF" w14:textId="77777777" w:rsidR="00963151" w:rsidRPr="003534B2" w:rsidRDefault="00963151" w:rsidP="00963151">
      <w:pPr>
        <w:spacing w:before="120"/>
        <w:jc w:val="both"/>
        <w:rPr>
          <w:sz w:val="24"/>
          <w:szCs w:val="24"/>
        </w:rPr>
      </w:pPr>
      <w:r w:rsidRPr="003534B2">
        <w:rPr>
          <w:sz w:val="24"/>
          <w:szCs w:val="24"/>
        </w:rPr>
        <w:t>Si no hay experiencia clínica previa con el mismo vector clínico, el potencial de eliminación debe discutirse en base a datos no clínicos y / o experiencia clínica de vectores clínicos relacionados. Si el solicitante se basa en datos de vectores clínicos relacionados, debe explicarse la relevancia de los datos para el producto objeto de esta solicitud</w:t>
      </w:r>
      <w:r>
        <w:rPr>
          <w:sz w:val="24"/>
          <w:szCs w:val="24"/>
        </w:rPr>
        <w:t>,</w:t>
      </w:r>
      <w:r w:rsidRPr="003534B2">
        <w:rPr>
          <w:sz w:val="24"/>
          <w:szCs w:val="24"/>
        </w:rPr>
        <w:t xml:space="preserve"> teniendo en cuenta, en particular, la dosis y la vía de administración.</w:t>
      </w:r>
    </w:p>
    <w:p w14:paraId="6FA9BF96" w14:textId="77777777" w:rsidR="00963151" w:rsidRPr="003534B2" w:rsidRDefault="00963151" w:rsidP="00963151">
      <w:pPr>
        <w:spacing w:before="120"/>
        <w:jc w:val="both"/>
        <w:rPr>
          <w:sz w:val="24"/>
          <w:szCs w:val="24"/>
        </w:rPr>
      </w:pPr>
      <w:r>
        <w:rPr>
          <w:sz w:val="24"/>
          <w:szCs w:val="24"/>
        </w:rPr>
        <w:t xml:space="preserve">Si </w:t>
      </w:r>
      <w:r w:rsidRPr="003534B2">
        <w:rPr>
          <w:sz w:val="24"/>
          <w:szCs w:val="24"/>
        </w:rPr>
        <w:t xml:space="preserve">se produce </w:t>
      </w:r>
      <w:r>
        <w:rPr>
          <w:sz w:val="24"/>
          <w:szCs w:val="24"/>
        </w:rPr>
        <w:t>excreción</w:t>
      </w:r>
      <w:r w:rsidRPr="003534B2">
        <w:rPr>
          <w:sz w:val="24"/>
          <w:szCs w:val="24"/>
        </w:rPr>
        <w:t>, se debe especificar la duración estimada.</w:t>
      </w:r>
    </w:p>
    <w:p w14:paraId="5E27CB1D" w14:textId="77777777" w:rsidR="00963151" w:rsidRPr="003534B2" w:rsidRDefault="00963151" w:rsidP="00963151">
      <w:pPr>
        <w:spacing w:before="120"/>
        <w:jc w:val="both"/>
        <w:rPr>
          <w:sz w:val="24"/>
          <w:szCs w:val="24"/>
        </w:rPr>
      </w:pPr>
      <w:r w:rsidRPr="003534B2">
        <w:rPr>
          <w:sz w:val="24"/>
          <w:szCs w:val="24"/>
        </w:rPr>
        <w:t xml:space="preserve">Se deben proporcionar los métodos utilizados para la detección de la </w:t>
      </w:r>
      <w:r>
        <w:rPr>
          <w:sz w:val="24"/>
          <w:szCs w:val="24"/>
        </w:rPr>
        <w:t>excreción</w:t>
      </w:r>
      <w:r w:rsidRPr="003534B2">
        <w:rPr>
          <w:sz w:val="24"/>
          <w:szCs w:val="24"/>
        </w:rPr>
        <w:t xml:space="preserve"> viral, incluida la información sobre la especificidad y sensibilidad de los mismos.</w:t>
      </w:r>
    </w:p>
    <w:p w14:paraId="37A7FE6A" w14:textId="77777777" w:rsidR="00963151" w:rsidRPr="003534B2" w:rsidRDefault="00963151" w:rsidP="00963151">
      <w:pPr>
        <w:pBdr>
          <w:top w:val="single" w:sz="4" w:space="1" w:color="auto"/>
          <w:left w:val="single" w:sz="4" w:space="4" w:color="auto"/>
          <w:bottom w:val="single" w:sz="4" w:space="1" w:color="auto"/>
          <w:right w:val="single" w:sz="4" w:space="4" w:color="auto"/>
        </w:pBdr>
        <w:spacing w:before="120"/>
        <w:jc w:val="both"/>
        <w:rPr>
          <w:sz w:val="24"/>
          <w:szCs w:val="24"/>
        </w:rPr>
      </w:pPr>
    </w:p>
    <w:p w14:paraId="42D7EB0B" w14:textId="77777777" w:rsidR="00963151" w:rsidRPr="003534B2" w:rsidRDefault="00963151" w:rsidP="00963151">
      <w:pPr>
        <w:pStyle w:val="Prrafodelista"/>
        <w:spacing w:before="120"/>
        <w:ind w:left="0"/>
        <w:jc w:val="both"/>
        <w:rPr>
          <w:b/>
          <w:caps/>
          <w:sz w:val="24"/>
          <w:szCs w:val="24"/>
        </w:rPr>
      </w:pPr>
      <w:r w:rsidRPr="003534B2">
        <w:rPr>
          <w:b/>
          <w:caps/>
          <w:sz w:val="24"/>
          <w:szCs w:val="24"/>
        </w:rPr>
        <w:t>SECCIÓN 3: INFORMACIÓN RELACIONADA CON EL ENSAYO CLÍNICO</w:t>
      </w:r>
    </w:p>
    <w:p w14:paraId="7060EA39" w14:textId="77777777" w:rsidR="00963151" w:rsidRDefault="00963151" w:rsidP="00963151">
      <w:pPr>
        <w:pStyle w:val="Prrafodelista"/>
        <w:numPr>
          <w:ilvl w:val="1"/>
          <w:numId w:val="31"/>
        </w:numPr>
        <w:tabs>
          <w:tab w:val="left" w:pos="426"/>
        </w:tabs>
        <w:spacing w:before="240" w:after="240"/>
        <w:ind w:left="425" w:hanging="425"/>
        <w:jc w:val="both"/>
        <w:rPr>
          <w:b/>
          <w:sz w:val="24"/>
          <w:szCs w:val="24"/>
        </w:rPr>
      </w:pPr>
      <w:r w:rsidRPr="003534B2">
        <w:rPr>
          <w:b/>
          <w:sz w:val="24"/>
          <w:szCs w:val="24"/>
        </w:rPr>
        <w:t>Información general sobre el ensayo clínico.</w:t>
      </w:r>
    </w:p>
    <w:tbl>
      <w:tblPr>
        <w:tblStyle w:val="Tablaconcuadrcula"/>
        <w:tblW w:w="9923" w:type="dxa"/>
        <w:tblInd w:w="108" w:type="dxa"/>
        <w:tblLook w:val="04A0" w:firstRow="1" w:lastRow="0" w:firstColumn="1" w:lastColumn="0" w:noHBand="0" w:noVBand="1"/>
      </w:tblPr>
      <w:tblGrid>
        <w:gridCol w:w="2835"/>
        <w:gridCol w:w="7088"/>
      </w:tblGrid>
      <w:tr w:rsidR="00963151" w:rsidRPr="003534B2" w14:paraId="7ADF096D" w14:textId="77777777" w:rsidTr="00C14B6F">
        <w:tc>
          <w:tcPr>
            <w:tcW w:w="2835" w:type="dxa"/>
          </w:tcPr>
          <w:p w14:paraId="510675C1" w14:textId="77777777" w:rsidR="00963151" w:rsidRPr="00C230AD" w:rsidRDefault="00963151" w:rsidP="00C14B6F">
            <w:pPr>
              <w:jc w:val="both"/>
              <w:textAlignment w:val="top"/>
              <w:rPr>
                <w:b/>
                <w:spacing w:val="-3"/>
                <w:sz w:val="22"/>
                <w:szCs w:val="22"/>
              </w:rPr>
            </w:pPr>
            <w:r w:rsidRPr="00C230AD">
              <w:rPr>
                <w:b/>
                <w:spacing w:val="-3"/>
                <w:sz w:val="22"/>
                <w:szCs w:val="22"/>
              </w:rPr>
              <w:t>Número EudraCT</w:t>
            </w:r>
          </w:p>
          <w:p w14:paraId="7FE0606D" w14:textId="77777777" w:rsidR="00963151" w:rsidRPr="00C230AD" w:rsidRDefault="00963151" w:rsidP="00C14B6F">
            <w:pPr>
              <w:ind w:right="567"/>
              <w:jc w:val="both"/>
              <w:rPr>
                <w:rStyle w:val="Textoennegrita"/>
                <w:sz w:val="22"/>
                <w:szCs w:val="22"/>
              </w:rPr>
            </w:pPr>
            <w:r w:rsidRPr="00C230AD">
              <w:rPr>
                <w:b/>
                <w:spacing w:val="-3"/>
                <w:sz w:val="22"/>
                <w:szCs w:val="22"/>
              </w:rPr>
              <w:t>(si está disponible)</w:t>
            </w:r>
          </w:p>
        </w:tc>
        <w:tc>
          <w:tcPr>
            <w:tcW w:w="7088" w:type="dxa"/>
          </w:tcPr>
          <w:p w14:paraId="5DE02457" w14:textId="77777777" w:rsidR="00963151" w:rsidRPr="00C230AD" w:rsidRDefault="00963151" w:rsidP="00C14B6F">
            <w:pPr>
              <w:ind w:right="567"/>
              <w:jc w:val="both"/>
              <w:rPr>
                <w:rStyle w:val="Textoennegrita"/>
                <w:sz w:val="22"/>
                <w:szCs w:val="22"/>
              </w:rPr>
            </w:pPr>
          </w:p>
        </w:tc>
      </w:tr>
      <w:tr w:rsidR="00963151" w:rsidRPr="003534B2" w14:paraId="1081ED1D" w14:textId="77777777" w:rsidTr="00C14B6F">
        <w:tc>
          <w:tcPr>
            <w:tcW w:w="2835" w:type="dxa"/>
          </w:tcPr>
          <w:p w14:paraId="5979830C" w14:textId="77777777" w:rsidR="00963151" w:rsidRPr="00C230AD" w:rsidRDefault="00963151" w:rsidP="00C14B6F">
            <w:pPr>
              <w:ind w:right="567"/>
              <w:rPr>
                <w:b/>
                <w:sz w:val="22"/>
                <w:szCs w:val="22"/>
              </w:rPr>
            </w:pPr>
            <w:r w:rsidRPr="00C230AD">
              <w:rPr>
                <w:b/>
                <w:sz w:val="22"/>
                <w:szCs w:val="22"/>
              </w:rPr>
              <w:t>Número de notificación</w:t>
            </w:r>
          </w:p>
          <w:p w14:paraId="25A5454B" w14:textId="77777777" w:rsidR="00963151" w:rsidRPr="00C230AD" w:rsidRDefault="00963151" w:rsidP="00C14B6F">
            <w:pPr>
              <w:ind w:right="567"/>
              <w:rPr>
                <w:b/>
                <w:sz w:val="22"/>
                <w:szCs w:val="22"/>
              </w:rPr>
            </w:pPr>
            <w:r w:rsidRPr="00C230AD">
              <w:rPr>
                <w:b/>
                <w:sz w:val="22"/>
                <w:szCs w:val="22"/>
              </w:rPr>
              <w:t>(</w:t>
            </w:r>
            <w:r w:rsidRPr="00C230AD">
              <w:rPr>
                <w:b/>
                <w:spacing w:val="-3"/>
                <w:sz w:val="22"/>
                <w:szCs w:val="22"/>
              </w:rPr>
              <w:t>si está disponible)</w:t>
            </w:r>
          </w:p>
        </w:tc>
        <w:tc>
          <w:tcPr>
            <w:tcW w:w="7088" w:type="dxa"/>
          </w:tcPr>
          <w:p w14:paraId="5060113B" w14:textId="77777777" w:rsidR="00963151" w:rsidRPr="00C230AD" w:rsidRDefault="00963151" w:rsidP="00C14B6F">
            <w:pPr>
              <w:ind w:right="567"/>
              <w:jc w:val="both"/>
              <w:rPr>
                <w:rStyle w:val="Textoennegrita"/>
                <w:sz w:val="22"/>
                <w:szCs w:val="22"/>
              </w:rPr>
            </w:pPr>
          </w:p>
        </w:tc>
      </w:tr>
      <w:tr w:rsidR="00963151" w:rsidRPr="003534B2" w14:paraId="27154B1E" w14:textId="77777777" w:rsidTr="00C14B6F">
        <w:tc>
          <w:tcPr>
            <w:tcW w:w="2835" w:type="dxa"/>
          </w:tcPr>
          <w:p w14:paraId="63721B7E" w14:textId="77777777" w:rsidR="00963151" w:rsidRPr="00C230AD" w:rsidRDefault="00963151" w:rsidP="00C14B6F">
            <w:pPr>
              <w:ind w:right="567"/>
              <w:jc w:val="both"/>
              <w:rPr>
                <w:b/>
                <w:sz w:val="22"/>
                <w:szCs w:val="22"/>
                <w:lang w:val="en-GB"/>
              </w:rPr>
            </w:pPr>
            <w:r w:rsidRPr="00C230AD">
              <w:rPr>
                <w:b/>
                <w:sz w:val="22"/>
                <w:szCs w:val="22"/>
                <w:lang w:val="en-GB"/>
              </w:rPr>
              <w:t>Título del ensayo clínico</w:t>
            </w:r>
          </w:p>
        </w:tc>
        <w:tc>
          <w:tcPr>
            <w:tcW w:w="7088" w:type="dxa"/>
          </w:tcPr>
          <w:p w14:paraId="2B95A630" w14:textId="77777777" w:rsidR="00963151" w:rsidRPr="00C230AD" w:rsidRDefault="00963151" w:rsidP="00C14B6F">
            <w:pPr>
              <w:ind w:right="567"/>
              <w:jc w:val="both"/>
              <w:rPr>
                <w:rStyle w:val="Textoennegrita"/>
                <w:sz w:val="22"/>
                <w:szCs w:val="22"/>
                <w:lang w:val="en-GB"/>
              </w:rPr>
            </w:pPr>
          </w:p>
        </w:tc>
      </w:tr>
      <w:tr w:rsidR="00963151" w:rsidRPr="003534B2" w14:paraId="41853BAA" w14:textId="77777777" w:rsidTr="00C14B6F">
        <w:tc>
          <w:tcPr>
            <w:tcW w:w="2835" w:type="dxa"/>
          </w:tcPr>
          <w:p w14:paraId="76EF82E8" w14:textId="77777777" w:rsidR="00963151" w:rsidRPr="00C230AD" w:rsidRDefault="00963151" w:rsidP="00C14B6F">
            <w:pPr>
              <w:ind w:right="567"/>
              <w:rPr>
                <w:b/>
                <w:sz w:val="22"/>
                <w:szCs w:val="22"/>
                <w:lang w:val="en-GB"/>
              </w:rPr>
            </w:pPr>
            <w:r w:rsidRPr="00C230AD">
              <w:rPr>
                <w:b/>
                <w:sz w:val="22"/>
                <w:szCs w:val="22"/>
                <w:lang w:val="en-GB"/>
              </w:rPr>
              <w:t>Nombre del investigador principal</w:t>
            </w:r>
          </w:p>
        </w:tc>
        <w:tc>
          <w:tcPr>
            <w:tcW w:w="7088" w:type="dxa"/>
          </w:tcPr>
          <w:p w14:paraId="5D7DE348" w14:textId="77777777" w:rsidR="00963151" w:rsidRPr="00C230AD" w:rsidRDefault="00963151" w:rsidP="00C14B6F">
            <w:pPr>
              <w:ind w:right="567"/>
              <w:jc w:val="both"/>
              <w:rPr>
                <w:rStyle w:val="Textoennegrita"/>
                <w:b w:val="0"/>
                <w:i/>
                <w:sz w:val="22"/>
                <w:szCs w:val="22"/>
              </w:rPr>
            </w:pPr>
          </w:p>
        </w:tc>
      </w:tr>
      <w:tr w:rsidR="00963151" w:rsidRPr="003534B2" w14:paraId="3D2ABEC4" w14:textId="77777777" w:rsidTr="00C14B6F">
        <w:tc>
          <w:tcPr>
            <w:tcW w:w="2835" w:type="dxa"/>
            <w:vAlign w:val="center"/>
          </w:tcPr>
          <w:p w14:paraId="2F4EC1EC" w14:textId="77777777" w:rsidR="00963151" w:rsidRPr="00C230AD" w:rsidRDefault="00963151" w:rsidP="00C14B6F">
            <w:pPr>
              <w:ind w:right="567"/>
              <w:jc w:val="both"/>
              <w:rPr>
                <w:sz w:val="22"/>
                <w:szCs w:val="22"/>
                <w:lang w:val="en-GB"/>
              </w:rPr>
            </w:pPr>
            <w:r w:rsidRPr="00C230AD">
              <w:rPr>
                <w:b/>
                <w:sz w:val="22"/>
                <w:szCs w:val="22"/>
                <w:lang w:val="en-GB"/>
              </w:rPr>
              <w:t>Objetivo del estudio</w:t>
            </w:r>
          </w:p>
        </w:tc>
        <w:tc>
          <w:tcPr>
            <w:tcW w:w="7088" w:type="dxa"/>
          </w:tcPr>
          <w:p w14:paraId="7B725A6A" w14:textId="77777777" w:rsidR="00963151" w:rsidRPr="00C230AD" w:rsidRDefault="00963151" w:rsidP="00C14B6F">
            <w:pPr>
              <w:ind w:right="567"/>
              <w:jc w:val="both"/>
              <w:rPr>
                <w:rStyle w:val="Textoennegrita"/>
                <w:sz w:val="22"/>
                <w:szCs w:val="22"/>
                <w:lang w:val="en-GB"/>
              </w:rPr>
            </w:pPr>
          </w:p>
          <w:p w14:paraId="6D0392FC" w14:textId="77777777" w:rsidR="00963151" w:rsidRPr="00C230AD" w:rsidRDefault="00963151" w:rsidP="00C14B6F">
            <w:pPr>
              <w:ind w:right="567"/>
              <w:jc w:val="both"/>
              <w:rPr>
                <w:rStyle w:val="Textoennegrita"/>
                <w:sz w:val="22"/>
                <w:szCs w:val="22"/>
                <w:lang w:val="en-GB"/>
              </w:rPr>
            </w:pPr>
          </w:p>
        </w:tc>
      </w:tr>
      <w:tr w:rsidR="00963151" w:rsidRPr="003534B2" w14:paraId="68A901AF" w14:textId="77777777" w:rsidTr="00C14B6F">
        <w:tc>
          <w:tcPr>
            <w:tcW w:w="2835" w:type="dxa"/>
            <w:vAlign w:val="center"/>
          </w:tcPr>
          <w:p w14:paraId="2BE52A5D" w14:textId="77777777" w:rsidR="00963151" w:rsidRPr="00C230AD" w:rsidRDefault="00963151" w:rsidP="00C14B6F">
            <w:pPr>
              <w:jc w:val="both"/>
              <w:textAlignment w:val="top"/>
              <w:rPr>
                <w:b/>
                <w:spacing w:val="-3"/>
                <w:sz w:val="22"/>
                <w:szCs w:val="22"/>
              </w:rPr>
            </w:pPr>
            <w:r w:rsidRPr="00C230AD">
              <w:rPr>
                <w:b/>
                <w:spacing w:val="-3"/>
                <w:sz w:val="22"/>
                <w:szCs w:val="22"/>
              </w:rPr>
              <w:t>Fecha prevista de inicio y finalización</w:t>
            </w:r>
          </w:p>
        </w:tc>
        <w:tc>
          <w:tcPr>
            <w:tcW w:w="7088" w:type="dxa"/>
          </w:tcPr>
          <w:p w14:paraId="1196FE5D" w14:textId="77777777" w:rsidR="00963151" w:rsidRPr="00C230AD" w:rsidRDefault="00963151" w:rsidP="00C14B6F">
            <w:pPr>
              <w:ind w:right="567"/>
              <w:jc w:val="both"/>
              <w:rPr>
                <w:rStyle w:val="Textoennegrita"/>
                <w:sz w:val="22"/>
                <w:szCs w:val="22"/>
              </w:rPr>
            </w:pPr>
          </w:p>
        </w:tc>
      </w:tr>
      <w:tr w:rsidR="00963151" w:rsidRPr="003534B2" w14:paraId="711D4402" w14:textId="77777777" w:rsidTr="00C14B6F">
        <w:tc>
          <w:tcPr>
            <w:tcW w:w="2835" w:type="dxa"/>
          </w:tcPr>
          <w:p w14:paraId="36B296DA" w14:textId="77777777" w:rsidR="00963151" w:rsidRPr="00C230AD" w:rsidRDefault="00963151" w:rsidP="00C14B6F">
            <w:pPr>
              <w:ind w:right="567"/>
              <w:rPr>
                <w:rStyle w:val="Textoennegrita"/>
                <w:sz w:val="22"/>
                <w:szCs w:val="22"/>
              </w:rPr>
            </w:pPr>
            <w:r w:rsidRPr="00C230AD">
              <w:rPr>
                <w:b/>
                <w:spacing w:val="-3"/>
                <w:sz w:val="22"/>
                <w:szCs w:val="22"/>
              </w:rPr>
              <w:t>Número de voluntarios que participarán en el estudio</w:t>
            </w:r>
          </w:p>
        </w:tc>
        <w:tc>
          <w:tcPr>
            <w:tcW w:w="7088" w:type="dxa"/>
          </w:tcPr>
          <w:p w14:paraId="7C5201D5" w14:textId="77777777" w:rsidR="00963151" w:rsidRPr="00C230AD" w:rsidRDefault="00963151" w:rsidP="00C14B6F">
            <w:pPr>
              <w:ind w:right="567"/>
              <w:jc w:val="both"/>
              <w:rPr>
                <w:rStyle w:val="Textoennegrita"/>
                <w:sz w:val="22"/>
                <w:szCs w:val="22"/>
              </w:rPr>
            </w:pPr>
          </w:p>
        </w:tc>
      </w:tr>
      <w:tr w:rsidR="00963151" w:rsidRPr="003534B2" w14:paraId="4EA3A5CB" w14:textId="77777777" w:rsidTr="00C14B6F">
        <w:tc>
          <w:tcPr>
            <w:tcW w:w="2835" w:type="dxa"/>
          </w:tcPr>
          <w:p w14:paraId="0AC6F5D8" w14:textId="77777777" w:rsidR="00963151" w:rsidRPr="00C230AD" w:rsidRDefault="00963151" w:rsidP="00C14B6F">
            <w:pPr>
              <w:ind w:right="567"/>
              <w:rPr>
                <w:rStyle w:val="Textoennegrita"/>
                <w:sz w:val="22"/>
                <w:szCs w:val="22"/>
              </w:rPr>
            </w:pPr>
            <w:r w:rsidRPr="00C230AD">
              <w:rPr>
                <w:b/>
                <w:spacing w:val="-3"/>
                <w:sz w:val="22"/>
                <w:szCs w:val="22"/>
              </w:rPr>
              <w:t>Indique si se ha presentado una solicitud relacionada con el mismo medicamento en investigación, o se prevé que se presente, a otros Estados miembros. En caso afirmativo, identifique los países afectados</w:t>
            </w:r>
          </w:p>
        </w:tc>
        <w:tc>
          <w:tcPr>
            <w:tcW w:w="7088" w:type="dxa"/>
          </w:tcPr>
          <w:p w14:paraId="0DD20F5A" w14:textId="77777777" w:rsidR="00963151" w:rsidRPr="00C230AD" w:rsidRDefault="00963151" w:rsidP="00C14B6F">
            <w:pPr>
              <w:ind w:right="567"/>
              <w:jc w:val="both"/>
              <w:rPr>
                <w:rStyle w:val="Textoennegrita"/>
                <w:sz w:val="22"/>
                <w:szCs w:val="22"/>
              </w:rPr>
            </w:pPr>
          </w:p>
        </w:tc>
      </w:tr>
    </w:tbl>
    <w:p w14:paraId="771C3C20" w14:textId="77777777" w:rsidR="00963151" w:rsidRDefault="00963151" w:rsidP="00963151">
      <w:pPr>
        <w:pStyle w:val="Prrafodelista"/>
        <w:tabs>
          <w:tab w:val="left" w:pos="426"/>
        </w:tabs>
        <w:spacing w:before="120"/>
        <w:ind w:left="426"/>
        <w:jc w:val="both"/>
        <w:rPr>
          <w:b/>
          <w:sz w:val="24"/>
          <w:szCs w:val="24"/>
        </w:rPr>
      </w:pPr>
    </w:p>
    <w:p w14:paraId="113BA099" w14:textId="77777777" w:rsidR="00963151" w:rsidRDefault="00963151" w:rsidP="00963151">
      <w:pPr>
        <w:spacing w:after="200" w:line="276" w:lineRule="auto"/>
        <w:rPr>
          <w:b/>
          <w:sz w:val="24"/>
          <w:szCs w:val="24"/>
        </w:rPr>
      </w:pPr>
      <w:r>
        <w:rPr>
          <w:b/>
          <w:sz w:val="24"/>
          <w:szCs w:val="24"/>
        </w:rPr>
        <w:br w:type="page"/>
      </w:r>
    </w:p>
    <w:p w14:paraId="378CC28F" w14:textId="77777777" w:rsidR="00963151" w:rsidRPr="003534B2" w:rsidRDefault="00963151" w:rsidP="00963151">
      <w:pPr>
        <w:pStyle w:val="Prrafodelista"/>
        <w:numPr>
          <w:ilvl w:val="1"/>
          <w:numId w:val="31"/>
        </w:numPr>
        <w:tabs>
          <w:tab w:val="left" w:pos="426"/>
        </w:tabs>
        <w:spacing w:before="120"/>
        <w:ind w:left="426" w:hanging="426"/>
        <w:jc w:val="both"/>
        <w:rPr>
          <w:b/>
          <w:sz w:val="24"/>
          <w:szCs w:val="24"/>
        </w:rPr>
      </w:pPr>
      <w:r w:rsidRPr="003534B2">
        <w:rPr>
          <w:b/>
          <w:sz w:val="24"/>
          <w:szCs w:val="24"/>
        </w:rPr>
        <w:t xml:space="preserve">Ubicación prevista del estudio. </w:t>
      </w:r>
    </w:p>
    <w:p w14:paraId="2E10AB89" w14:textId="77777777" w:rsidR="00963151" w:rsidRPr="003534B2" w:rsidRDefault="00963151" w:rsidP="00963151">
      <w:pPr>
        <w:spacing w:before="120"/>
        <w:jc w:val="both"/>
        <w:rPr>
          <w:sz w:val="24"/>
          <w:szCs w:val="24"/>
        </w:rPr>
      </w:pPr>
      <w:r w:rsidRPr="003534B2">
        <w:rPr>
          <w:sz w:val="24"/>
          <w:szCs w:val="24"/>
        </w:rPr>
        <w:t xml:space="preserve">El solicitante debe proporcionar información sobre los centros ubicados en </w:t>
      </w:r>
      <w:r>
        <w:rPr>
          <w:sz w:val="24"/>
          <w:szCs w:val="24"/>
        </w:rPr>
        <w:t>España. S</w:t>
      </w:r>
      <w:r w:rsidRPr="003534B2">
        <w:rPr>
          <w:sz w:val="24"/>
          <w:szCs w:val="24"/>
        </w:rPr>
        <w:t>e debe proporcionar la siguiente información adicional:</w:t>
      </w:r>
    </w:p>
    <w:p w14:paraId="50917A77" w14:textId="77777777" w:rsidR="00963151" w:rsidRPr="003534B2" w:rsidRDefault="00963151" w:rsidP="00963151">
      <w:pPr>
        <w:pStyle w:val="Prrafodelista"/>
        <w:numPr>
          <w:ilvl w:val="0"/>
          <w:numId w:val="35"/>
        </w:numPr>
        <w:tabs>
          <w:tab w:val="left" w:pos="851"/>
        </w:tabs>
        <w:spacing w:before="120"/>
        <w:contextualSpacing/>
        <w:jc w:val="both"/>
        <w:rPr>
          <w:sz w:val="24"/>
          <w:szCs w:val="24"/>
        </w:rPr>
      </w:pPr>
      <w:r w:rsidRPr="003534B2">
        <w:rPr>
          <w:sz w:val="24"/>
          <w:szCs w:val="24"/>
        </w:rPr>
        <w:t>información sobre la ubicaci</w:t>
      </w:r>
      <w:r>
        <w:rPr>
          <w:sz w:val="24"/>
          <w:szCs w:val="24"/>
        </w:rPr>
        <w:t>ó</w:t>
      </w:r>
      <w:r w:rsidRPr="003534B2">
        <w:rPr>
          <w:sz w:val="24"/>
          <w:szCs w:val="24"/>
        </w:rPr>
        <w:t xml:space="preserve">n de los laboratorios (en </w:t>
      </w:r>
      <w:r>
        <w:rPr>
          <w:sz w:val="24"/>
          <w:szCs w:val="24"/>
        </w:rPr>
        <w:t>España</w:t>
      </w:r>
      <w:r w:rsidRPr="003534B2">
        <w:rPr>
          <w:sz w:val="24"/>
          <w:szCs w:val="24"/>
        </w:rPr>
        <w:t>) en los que se realizan actividades con el OMG en el marco de la solicitud de</w:t>
      </w:r>
      <w:r>
        <w:rPr>
          <w:sz w:val="24"/>
          <w:szCs w:val="24"/>
        </w:rPr>
        <w:t>l</w:t>
      </w:r>
      <w:r w:rsidRPr="003534B2">
        <w:rPr>
          <w:sz w:val="24"/>
          <w:szCs w:val="24"/>
        </w:rPr>
        <w:t xml:space="preserve"> ensayo clínico.</w:t>
      </w:r>
    </w:p>
    <w:p w14:paraId="7813FCF2" w14:textId="376C6849" w:rsidR="00963151" w:rsidRDefault="00963151" w:rsidP="00963151">
      <w:pPr>
        <w:pStyle w:val="Prrafodelista"/>
        <w:numPr>
          <w:ilvl w:val="0"/>
          <w:numId w:val="35"/>
        </w:numPr>
        <w:tabs>
          <w:tab w:val="left" w:pos="851"/>
        </w:tabs>
        <w:spacing w:before="120"/>
        <w:jc w:val="both"/>
        <w:rPr>
          <w:sz w:val="24"/>
          <w:szCs w:val="24"/>
        </w:rPr>
      </w:pPr>
      <w:r w:rsidRPr="003534B2">
        <w:rPr>
          <w:sz w:val="24"/>
          <w:szCs w:val="24"/>
        </w:rPr>
        <w:t xml:space="preserve">información sobre la ubicación donde se almacena el medicamento en investigación (en la medida en que la ubicación se encuentre en </w:t>
      </w:r>
      <w:r>
        <w:rPr>
          <w:sz w:val="24"/>
          <w:szCs w:val="24"/>
        </w:rPr>
        <w:t>España</w:t>
      </w:r>
      <w:r w:rsidRPr="003534B2">
        <w:rPr>
          <w:sz w:val="24"/>
          <w:szCs w:val="24"/>
        </w:rPr>
        <w:t xml:space="preserve"> pero fuera del centro clínico).</w:t>
      </w:r>
    </w:p>
    <w:p w14:paraId="54E98685" w14:textId="77777777" w:rsidR="00E42194" w:rsidRPr="003534B2" w:rsidRDefault="00E42194" w:rsidP="00E42194">
      <w:pPr>
        <w:pStyle w:val="Prrafodelista"/>
        <w:tabs>
          <w:tab w:val="left" w:pos="851"/>
        </w:tabs>
        <w:spacing w:before="120"/>
        <w:ind w:left="720"/>
        <w:jc w:val="both"/>
        <w:rPr>
          <w:sz w:val="24"/>
          <w:szCs w:val="24"/>
        </w:rPr>
      </w:pPr>
    </w:p>
    <w:tbl>
      <w:tblPr>
        <w:tblStyle w:val="Tablaconcuadrcula"/>
        <w:tblW w:w="10062" w:type="dxa"/>
        <w:tblLook w:val="04A0" w:firstRow="1" w:lastRow="0" w:firstColumn="1" w:lastColumn="0" w:noHBand="0" w:noVBand="1"/>
      </w:tblPr>
      <w:tblGrid>
        <w:gridCol w:w="2943"/>
        <w:gridCol w:w="3525"/>
        <w:gridCol w:w="3594"/>
      </w:tblGrid>
      <w:tr w:rsidR="00963151" w:rsidRPr="003534B2" w14:paraId="7A3A1B04" w14:textId="77777777" w:rsidTr="00C14B6F">
        <w:tc>
          <w:tcPr>
            <w:tcW w:w="2943" w:type="dxa"/>
          </w:tcPr>
          <w:p w14:paraId="57A0EE18" w14:textId="77777777" w:rsidR="00963151" w:rsidRPr="00C230AD" w:rsidRDefault="00963151" w:rsidP="00C14B6F">
            <w:pPr>
              <w:ind w:right="567"/>
              <w:rPr>
                <w:rStyle w:val="Textoennegrita"/>
                <w:sz w:val="22"/>
                <w:szCs w:val="22"/>
                <w:lang w:val="en-GB"/>
              </w:rPr>
            </w:pPr>
            <w:r w:rsidRPr="00C230AD">
              <w:rPr>
                <w:rStyle w:val="Textoennegrita"/>
                <w:sz w:val="22"/>
                <w:szCs w:val="22"/>
                <w:lang w:val="en-GB"/>
              </w:rPr>
              <w:t>Nombre de la entidad:</w:t>
            </w:r>
          </w:p>
        </w:tc>
        <w:tc>
          <w:tcPr>
            <w:tcW w:w="3525" w:type="dxa"/>
          </w:tcPr>
          <w:p w14:paraId="53DAF5AB" w14:textId="77777777" w:rsidR="00963151" w:rsidRPr="003534B2" w:rsidRDefault="00963151" w:rsidP="00C14B6F">
            <w:pPr>
              <w:ind w:right="567"/>
              <w:jc w:val="both"/>
              <w:rPr>
                <w:rStyle w:val="Textoennegrita"/>
                <w:sz w:val="24"/>
                <w:szCs w:val="24"/>
                <w:lang w:val="en-GB"/>
              </w:rPr>
            </w:pPr>
          </w:p>
        </w:tc>
        <w:tc>
          <w:tcPr>
            <w:tcW w:w="3594" w:type="dxa"/>
          </w:tcPr>
          <w:p w14:paraId="120F90FE" w14:textId="77777777" w:rsidR="00963151" w:rsidRPr="003534B2" w:rsidRDefault="00963151" w:rsidP="00C14B6F">
            <w:pPr>
              <w:ind w:right="567"/>
              <w:jc w:val="both"/>
              <w:rPr>
                <w:rStyle w:val="Textoennegrita"/>
                <w:sz w:val="24"/>
                <w:szCs w:val="24"/>
                <w:lang w:val="en-GB"/>
              </w:rPr>
            </w:pPr>
          </w:p>
        </w:tc>
      </w:tr>
      <w:tr w:rsidR="00963151" w:rsidRPr="003534B2" w14:paraId="4A32A7A0" w14:textId="77777777" w:rsidTr="00C14B6F">
        <w:tc>
          <w:tcPr>
            <w:tcW w:w="2943" w:type="dxa"/>
            <w:vAlign w:val="center"/>
          </w:tcPr>
          <w:p w14:paraId="222B51E1" w14:textId="77777777" w:rsidR="00963151" w:rsidRPr="00C230AD" w:rsidRDefault="00963151" w:rsidP="00C14B6F">
            <w:pPr>
              <w:ind w:right="567"/>
              <w:rPr>
                <w:sz w:val="22"/>
                <w:szCs w:val="22"/>
                <w:lang w:val="en-GB"/>
              </w:rPr>
            </w:pPr>
            <w:r w:rsidRPr="00C230AD">
              <w:rPr>
                <w:rStyle w:val="Textoennegrita"/>
                <w:sz w:val="22"/>
                <w:szCs w:val="22"/>
              </w:rPr>
              <w:t>Dirección postal</w:t>
            </w:r>
          </w:p>
        </w:tc>
        <w:tc>
          <w:tcPr>
            <w:tcW w:w="3525" w:type="dxa"/>
          </w:tcPr>
          <w:p w14:paraId="72F0EE17" w14:textId="77777777" w:rsidR="00963151" w:rsidRPr="003534B2" w:rsidRDefault="00963151" w:rsidP="00C14B6F">
            <w:pPr>
              <w:ind w:right="567"/>
              <w:jc w:val="both"/>
              <w:rPr>
                <w:rStyle w:val="Textoennegrita"/>
                <w:sz w:val="24"/>
                <w:szCs w:val="24"/>
                <w:lang w:val="en-GB"/>
              </w:rPr>
            </w:pPr>
          </w:p>
          <w:p w14:paraId="1FEAE1E4" w14:textId="77777777" w:rsidR="00963151" w:rsidRPr="003534B2" w:rsidRDefault="00963151" w:rsidP="00C14B6F">
            <w:pPr>
              <w:ind w:right="567"/>
              <w:jc w:val="both"/>
              <w:rPr>
                <w:rStyle w:val="Textoennegrita"/>
                <w:sz w:val="24"/>
                <w:szCs w:val="24"/>
                <w:lang w:val="en-GB"/>
              </w:rPr>
            </w:pPr>
          </w:p>
        </w:tc>
        <w:tc>
          <w:tcPr>
            <w:tcW w:w="3594" w:type="dxa"/>
          </w:tcPr>
          <w:p w14:paraId="10E8B349" w14:textId="77777777" w:rsidR="00963151" w:rsidRPr="003534B2" w:rsidRDefault="00963151" w:rsidP="00C14B6F">
            <w:pPr>
              <w:ind w:right="567"/>
              <w:jc w:val="both"/>
              <w:rPr>
                <w:rStyle w:val="Textoennegrita"/>
                <w:sz w:val="24"/>
                <w:szCs w:val="24"/>
                <w:lang w:val="en-GB"/>
              </w:rPr>
            </w:pPr>
          </w:p>
        </w:tc>
      </w:tr>
      <w:tr w:rsidR="00963151" w:rsidRPr="003534B2" w14:paraId="3398A647" w14:textId="77777777" w:rsidTr="00C14B6F">
        <w:tc>
          <w:tcPr>
            <w:tcW w:w="2943" w:type="dxa"/>
          </w:tcPr>
          <w:p w14:paraId="14557022" w14:textId="77777777" w:rsidR="00963151" w:rsidRPr="00C230AD" w:rsidRDefault="00963151" w:rsidP="00C14B6F">
            <w:pPr>
              <w:ind w:right="567"/>
              <w:rPr>
                <w:rStyle w:val="Textoennegrita"/>
                <w:sz w:val="22"/>
                <w:szCs w:val="22"/>
                <w:lang w:val="en-GB"/>
              </w:rPr>
            </w:pPr>
            <w:r w:rsidRPr="00C230AD">
              <w:rPr>
                <w:rStyle w:val="Textoennegrita"/>
                <w:sz w:val="22"/>
                <w:szCs w:val="22"/>
                <w:lang w:val="en-GB"/>
              </w:rPr>
              <w:t>Persona de contacto</w:t>
            </w:r>
          </w:p>
        </w:tc>
        <w:tc>
          <w:tcPr>
            <w:tcW w:w="3525" w:type="dxa"/>
          </w:tcPr>
          <w:p w14:paraId="2CBB7503" w14:textId="77777777" w:rsidR="00963151" w:rsidRPr="003534B2" w:rsidRDefault="00963151" w:rsidP="00C14B6F">
            <w:pPr>
              <w:ind w:right="567"/>
              <w:jc w:val="both"/>
              <w:rPr>
                <w:rStyle w:val="Textoennegrita"/>
                <w:sz w:val="24"/>
                <w:szCs w:val="24"/>
                <w:lang w:val="en-GB"/>
              </w:rPr>
            </w:pPr>
          </w:p>
        </w:tc>
        <w:tc>
          <w:tcPr>
            <w:tcW w:w="3594" w:type="dxa"/>
          </w:tcPr>
          <w:p w14:paraId="2E84B175" w14:textId="77777777" w:rsidR="00963151" w:rsidRPr="003534B2" w:rsidRDefault="00963151" w:rsidP="00C14B6F">
            <w:pPr>
              <w:ind w:right="567"/>
              <w:jc w:val="both"/>
              <w:rPr>
                <w:rStyle w:val="Textoennegrita"/>
                <w:sz w:val="24"/>
                <w:szCs w:val="24"/>
                <w:lang w:val="en-GB"/>
              </w:rPr>
            </w:pPr>
          </w:p>
        </w:tc>
      </w:tr>
      <w:tr w:rsidR="00963151" w:rsidRPr="003534B2" w14:paraId="638228E5" w14:textId="77777777" w:rsidTr="00C14B6F">
        <w:tc>
          <w:tcPr>
            <w:tcW w:w="2943" w:type="dxa"/>
          </w:tcPr>
          <w:p w14:paraId="022FC44B" w14:textId="77777777" w:rsidR="00963151" w:rsidRPr="00C230AD" w:rsidRDefault="00963151" w:rsidP="00C14B6F">
            <w:pPr>
              <w:ind w:right="567"/>
              <w:rPr>
                <w:rStyle w:val="Textoennegrita"/>
                <w:sz w:val="22"/>
                <w:szCs w:val="22"/>
                <w:lang w:val="en-GB"/>
              </w:rPr>
            </w:pPr>
            <w:r w:rsidRPr="00C230AD">
              <w:rPr>
                <w:rStyle w:val="Textoennegrita"/>
                <w:sz w:val="22"/>
                <w:szCs w:val="22"/>
                <w:lang w:val="en-GB"/>
              </w:rPr>
              <w:t>Número de teléfono</w:t>
            </w:r>
          </w:p>
        </w:tc>
        <w:tc>
          <w:tcPr>
            <w:tcW w:w="3525" w:type="dxa"/>
          </w:tcPr>
          <w:p w14:paraId="7D8A2432" w14:textId="77777777" w:rsidR="00963151" w:rsidRPr="003534B2" w:rsidRDefault="00963151" w:rsidP="00C14B6F">
            <w:pPr>
              <w:ind w:right="567"/>
              <w:jc w:val="both"/>
              <w:rPr>
                <w:rStyle w:val="Textoennegrita"/>
                <w:sz w:val="24"/>
                <w:szCs w:val="24"/>
                <w:lang w:val="en-GB"/>
              </w:rPr>
            </w:pPr>
          </w:p>
        </w:tc>
        <w:tc>
          <w:tcPr>
            <w:tcW w:w="3594" w:type="dxa"/>
          </w:tcPr>
          <w:p w14:paraId="379B7FCA" w14:textId="77777777" w:rsidR="00963151" w:rsidRPr="003534B2" w:rsidRDefault="00963151" w:rsidP="00C14B6F">
            <w:pPr>
              <w:ind w:right="567"/>
              <w:jc w:val="both"/>
              <w:rPr>
                <w:rStyle w:val="Textoennegrita"/>
                <w:sz w:val="24"/>
                <w:szCs w:val="24"/>
                <w:lang w:val="en-GB"/>
              </w:rPr>
            </w:pPr>
          </w:p>
        </w:tc>
      </w:tr>
      <w:tr w:rsidR="00963151" w:rsidRPr="003534B2" w14:paraId="4194F383" w14:textId="77777777" w:rsidTr="00C14B6F">
        <w:tc>
          <w:tcPr>
            <w:tcW w:w="2943" w:type="dxa"/>
          </w:tcPr>
          <w:p w14:paraId="1367C218" w14:textId="77777777" w:rsidR="00963151" w:rsidRPr="00C230AD" w:rsidRDefault="00963151" w:rsidP="00C14B6F">
            <w:pPr>
              <w:ind w:right="567"/>
              <w:rPr>
                <w:rStyle w:val="Textoennegrita"/>
                <w:sz w:val="22"/>
                <w:szCs w:val="22"/>
                <w:lang w:val="en-GB"/>
              </w:rPr>
            </w:pPr>
            <w:r w:rsidRPr="00C230AD">
              <w:rPr>
                <w:rStyle w:val="Textoennegrita"/>
                <w:sz w:val="22"/>
                <w:szCs w:val="22"/>
                <w:lang w:val="en-GB"/>
              </w:rPr>
              <w:t>Correo electrónico</w:t>
            </w:r>
          </w:p>
        </w:tc>
        <w:tc>
          <w:tcPr>
            <w:tcW w:w="3525" w:type="dxa"/>
          </w:tcPr>
          <w:p w14:paraId="0E8DD196" w14:textId="77777777" w:rsidR="00963151" w:rsidRPr="003534B2" w:rsidRDefault="00963151" w:rsidP="00C14B6F">
            <w:pPr>
              <w:ind w:right="567"/>
              <w:jc w:val="both"/>
              <w:rPr>
                <w:rStyle w:val="Textoennegrita"/>
                <w:sz w:val="24"/>
                <w:szCs w:val="24"/>
                <w:lang w:val="en-GB"/>
              </w:rPr>
            </w:pPr>
          </w:p>
        </w:tc>
        <w:tc>
          <w:tcPr>
            <w:tcW w:w="3594" w:type="dxa"/>
          </w:tcPr>
          <w:p w14:paraId="71AE2A2D" w14:textId="77777777" w:rsidR="00963151" w:rsidRPr="003534B2" w:rsidRDefault="00963151" w:rsidP="00C14B6F">
            <w:pPr>
              <w:ind w:right="567"/>
              <w:jc w:val="both"/>
              <w:rPr>
                <w:rStyle w:val="Textoennegrita"/>
                <w:sz w:val="24"/>
                <w:szCs w:val="24"/>
                <w:lang w:val="en-GB"/>
              </w:rPr>
            </w:pPr>
          </w:p>
        </w:tc>
      </w:tr>
      <w:tr w:rsidR="00963151" w:rsidRPr="003534B2" w14:paraId="7EAA612F" w14:textId="77777777" w:rsidTr="00C14B6F">
        <w:tc>
          <w:tcPr>
            <w:tcW w:w="2943" w:type="dxa"/>
          </w:tcPr>
          <w:p w14:paraId="0A4EC97A" w14:textId="77777777" w:rsidR="00963151" w:rsidRPr="00C230AD" w:rsidRDefault="00963151" w:rsidP="00C14B6F">
            <w:pPr>
              <w:ind w:right="567"/>
              <w:rPr>
                <w:rStyle w:val="Textoennegrita"/>
                <w:sz w:val="22"/>
                <w:szCs w:val="22"/>
                <w:lang w:val="en-GB"/>
              </w:rPr>
            </w:pPr>
            <w:r w:rsidRPr="00C230AD">
              <w:rPr>
                <w:rStyle w:val="Textoennegrita"/>
                <w:sz w:val="22"/>
                <w:szCs w:val="22"/>
                <w:lang w:val="en-GB"/>
              </w:rPr>
              <w:t>Actividades planificadas</w:t>
            </w:r>
          </w:p>
        </w:tc>
        <w:tc>
          <w:tcPr>
            <w:tcW w:w="3525" w:type="dxa"/>
          </w:tcPr>
          <w:p w14:paraId="0B93FB7B" w14:textId="77777777" w:rsidR="00963151" w:rsidRPr="003534B2" w:rsidRDefault="00963151" w:rsidP="00C14B6F">
            <w:pPr>
              <w:ind w:right="567"/>
              <w:jc w:val="both"/>
              <w:rPr>
                <w:rStyle w:val="Textoennegrita"/>
                <w:sz w:val="24"/>
                <w:szCs w:val="24"/>
                <w:lang w:val="en-GB"/>
              </w:rPr>
            </w:pPr>
          </w:p>
          <w:p w14:paraId="47234CF7" w14:textId="77777777" w:rsidR="00963151" w:rsidRPr="003534B2" w:rsidRDefault="00963151" w:rsidP="00C14B6F">
            <w:pPr>
              <w:ind w:right="567"/>
              <w:jc w:val="both"/>
              <w:rPr>
                <w:rStyle w:val="Textoennegrita"/>
                <w:sz w:val="24"/>
                <w:szCs w:val="24"/>
                <w:lang w:val="en-GB"/>
              </w:rPr>
            </w:pPr>
          </w:p>
        </w:tc>
        <w:tc>
          <w:tcPr>
            <w:tcW w:w="3594" w:type="dxa"/>
          </w:tcPr>
          <w:p w14:paraId="304C6ACF" w14:textId="77777777" w:rsidR="00963151" w:rsidRPr="003534B2" w:rsidRDefault="00963151" w:rsidP="00C14B6F">
            <w:pPr>
              <w:ind w:right="567"/>
              <w:jc w:val="both"/>
              <w:rPr>
                <w:rStyle w:val="Textoennegrita"/>
                <w:sz w:val="24"/>
                <w:szCs w:val="24"/>
                <w:lang w:val="en-GB"/>
              </w:rPr>
            </w:pPr>
          </w:p>
        </w:tc>
      </w:tr>
      <w:tr w:rsidR="00963151" w:rsidRPr="003534B2" w14:paraId="39FA3C9A" w14:textId="77777777" w:rsidTr="00C14B6F">
        <w:tc>
          <w:tcPr>
            <w:tcW w:w="2943" w:type="dxa"/>
          </w:tcPr>
          <w:p w14:paraId="695F4E0B" w14:textId="77777777" w:rsidR="00963151" w:rsidRPr="00C230AD" w:rsidRDefault="00963151" w:rsidP="00C14B6F">
            <w:pPr>
              <w:ind w:right="567"/>
              <w:rPr>
                <w:rStyle w:val="Textoennegrita"/>
                <w:sz w:val="22"/>
                <w:szCs w:val="22"/>
                <w:lang w:val="en-GB"/>
              </w:rPr>
            </w:pPr>
            <w:r w:rsidRPr="00C230AD">
              <w:rPr>
                <w:rStyle w:val="Textoennegrita"/>
                <w:sz w:val="22"/>
                <w:szCs w:val="22"/>
                <w:lang w:val="en-GB"/>
              </w:rPr>
              <w:t>Nivel de contención</w:t>
            </w:r>
          </w:p>
        </w:tc>
        <w:tc>
          <w:tcPr>
            <w:tcW w:w="3525" w:type="dxa"/>
          </w:tcPr>
          <w:p w14:paraId="0841F383" w14:textId="77777777" w:rsidR="00963151" w:rsidRPr="003534B2" w:rsidRDefault="00963151" w:rsidP="00C14B6F">
            <w:pPr>
              <w:ind w:right="567"/>
              <w:jc w:val="both"/>
              <w:rPr>
                <w:rStyle w:val="Textoennegrita"/>
                <w:sz w:val="24"/>
                <w:szCs w:val="24"/>
                <w:lang w:val="en-GB"/>
              </w:rPr>
            </w:pPr>
          </w:p>
        </w:tc>
        <w:tc>
          <w:tcPr>
            <w:tcW w:w="3594" w:type="dxa"/>
          </w:tcPr>
          <w:p w14:paraId="65279133" w14:textId="77777777" w:rsidR="00963151" w:rsidRPr="003534B2" w:rsidRDefault="00963151" w:rsidP="00C14B6F">
            <w:pPr>
              <w:ind w:right="567"/>
              <w:jc w:val="both"/>
              <w:rPr>
                <w:rStyle w:val="Textoennegrita"/>
                <w:sz w:val="24"/>
                <w:szCs w:val="24"/>
                <w:lang w:val="en-GB"/>
              </w:rPr>
            </w:pPr>
          </w:p>
        </w:tc>
      </w:tr>
      <w:tr w:rsidR="00963151" w:rsidRPr="003534B2" w14:paraId="7C46074E" w14:textId="77777777" w:rsidTr="00C14B6F">
        <w:tc>
          <w:tcPr>
            <w:tcW w:w="2943" w:type="dxa"/>
          </w:tcPr>
          <w:p w14:paraId="4FF3A913" w14:textId="77777777" w:rsidR="00963151" w:rsidRPr="00C230AD" w:rsidRDefault="00963151" w:rsidP="00C14B6F">
            <w:pPr>
              <w:ind w:right="567"/>
              <w:rPr>
                <w:rStyle w:val="Textoennegrita"/>
                <w:sz w:val="22"/>
                <w:szCs w:val="22"/>
              </w:rPr>
            </w:pPr>
            <w:r w:rsidRPr="00C230AD">
              <w:rPr>
                <w:rStyle w:val="Textoennegrita"/>
                <w:sz w:val="22"/>
                <w:szCs w:val="22"/>
              </w:rPr>
              <w:t>Nombre y datos de contacto de la persona responsable</w:t>
            </w:r>
            <w:r w:rsidRPr="00C230AD">
              <w:rPr>
                <w:sz w:val="22"/>
                <w:szCs w:val="22"/>
                <w:vertAlign w:val="superscript"/>
              </w:rPr>
              <w:footnoteReference w:id="6"/>
            </w:r>
            <w:r w:rsidRPr="00C230AD">
              <w:rPr>
                <w:rStyle w:val="Textoennegrita"/>
                <w:sz w:val="22"/>
                <w:szCs w:val="22"/>
              </w:rPr>
              <w:t xml:space="preserve"> </w:t>
            </w:r>
          </w:p>
        </w:tc>
        <w:tc>
          <w:tcPr>
            <w:tcW w:w="3525" w:type="dxa"/>
          </w:tcPr>
          <w:p w14:paraId="51AA2288" w14:textId="77777777" w:rsidR="00963151" w:rsidRPr="003534B2" w:rsidRDefault="00963151" w:rsidP="00C14B6F">
            <w:pPr>
              <w:ind w:right="567"/>
              <w:jc w:val="both"/>
              <w:rPr>
                <w:rStyle w:val="Textoennegrita"/>
                <w:sz w:val="24"/>
                <w:szCs w:val="24"/>
              </w:rPr>
            </w:pPr>
          </w:p>
        </w:tc>
        <w:tc>
          <w:tcPr>
            <w:tcW w:w="3594" w:type="dxa"/>
          </w:tcPr>
          <w:p w14:paraId="06FB9313" w14:textId="77777777" w:rsidR="00963151" w:rsidRPr="003534B2" w:rsidRDefault="00963151" w:rsidP="00C14B6F">
            <w:pPr>
              <w:ind w:right="567"/>
              <w:jc w:val="both"/>
              <w:rPr>
                <w:rStyle w:val="Textoennegrita"/>
                <w:sz w:val="24"/>
                <w:szCs w:val="24"/>
              </w:rPr>
            </w:pPr>
          </w:p>
        </w:tc>
      </w:tr>
    </w:tbl>
    <w:p w14:paraId="25933F83" w14:textId="77777777" w:rsidR="00963151" w:rsidRPr="003534B2" w:rsidRDefault="00963151" w:rsidP="00963151">
      <w:pPr>
        <w:spacing w:before="120"/>
        <w:jc w:val="both"/>
        <w:rPr>
          <w:sz w:val="24"/>
          <w:szCs w:val="24"/>
        </w:rPr>
      </w:pPr>
    </w:p>
    <w:tbl>
      <w:tblPr>
        <w:tblStyle w:val="Tablaconcuadrcula"/>
        <w:tblW w:w="10031" w:type="dxa"/>
        <w:tblLook w:val="04A0" w:firstRow="1" w:lastRow="0" w:firstColumn="1" w:lastColumn="0" w:noHBand="0" w:noVBand="1"/>
      </w:tblPr>
      <w:tblGrid>
        <w:gridCol w:w="2972"/>
        <w:gridCol w:w="7059"/>
      </w:tblGrid>
      <w:tr w:rsidR="00963151" w:rsidRPr="003534B2" w14:paraId="521BD00B" w14:textId="77777777" w:rsidTr="00C14B6F">
        <w:tc>
          <w:tcPr>
            <w:tcW w:w="2972" w:type="dxa"/>
          </w:tcPr>
          <w:p w14:paraId="1CF847F4" w14:textId="77777777" w:rsidR="00963151" w:rsidRPr="00C230AD" w:rsidRDefault="00963151" w:rsidP="00C14B6F">
            <w:pPr>
              <w:ind w:right="567"/>
              <w:rPr>
                <w:rStyle w:val="Textoennegrita"/>
                <w:sz w:val="22"/>
                <w:szCs w:val="22"/>
                <w:lang w:val="en-GB"/>
              </w:rPr>
            </w:pPr>
            <w:r w:rsidRPr="00C230AD">
              <w:rPr>
                <w:rStyle w:val="Textoennegrita"/>
                <w:sz w:val="22"/>
                <w:szCs w:val="22"/>
                <w:lang w:val="en-GB"/>
              </w:rPr>
              <w:t>Nombre de la entidad:</w:t>
            </w:r>
          </w:p>
        </w:tc>
        <w:tc>
          <w:tcPr>
            <w:tcW w:w="7059" w:type="dxa"/>
          </w:tcPr>
          <w:p w14:paraId="7BED1A6D" w14:textId="77777777" w:rsidR="00963151" w:rsidRPr="00C230AD" w:rsidRDefault="00963151" w:rsidP="00C14B6F">
            <w:pPr>
              <w:ind w:right="567"/>
              <w:jc w:val="both"/>
              <w:rPr>
                <w:rStyle w:val="Textoennegrita"/>
                <w:sz w:val="22"/>
                <w:szCs w:val="22"/>
                <w:lang w:val="en-GB"/>
              </w:rPr>
            </w:pPr>
          </w:p>
        </w:tc>
      </w:tr>
      <w:tr w:rsidR="00963151" w:rsidRPr="003534B2" w14:paraId="4AEEC2DA" w14:textId="77777777" w:rsidTr="00C14B6F">
        <w:tc>
          <w:tcPr>
            <w:tcW w:w="2972" w:type="dxa"/>
            <w:vAlign w:val="center"/>
          </w:tcPr>
          <w:p w14:paraId="100906FF" w14:textId="77777777" w:rsidR="00963151" w:rsidRPr="00C230AD" w:rsidRDefault="00963151" w:rsidP="00C14B6F">
            <w:pPr>
              <w:ind w:right="567"/>
              <w:jc w:val="both"/>
              <w:rPr>
                <w:sz w:val="22"/>
                <w:szCs w:val="22"/>
                <w:lang w:val="en-GB"/>
              </w:rPr>
            </w:pPr>
            <w:r w:rsidRPr="00C230AD">
              <w:rPr>
                <w:rStyle w:val="Textoennegrita"/>
                <w:sz w:val="22"/>
                <w:szCs w:val="22"/>
              </w:rPr>
              <w:t>Dirección postal</w:t>
            </w:r>
          </w:p>
        </w:tc>
        <w:tc>
          <w:tcPr>
            <w:tcW w:w="7059" w:type="dxa"/>
          </w:tcPr>
          <w:p w14:paraId="455E25AD" w14:textId="77777777" w:rsidR="00963151" w:rsidRPr="00C230AD" w:rsidRDefault="00963151" w:rsidP="00C14B6F">
            <w:pPr>
              <w:ind w:right="567"/>
              <w:jc w:val="both"/>
              <w:rPr>
                <w:rStyle w:val="Textoennegrita"/>
                <w:sz w:val="22"/>
                <w:szCs w:val="22"/>
                <w:lang w:val="en-GB"/>
              </w:rPr>
            </w:pPr>
          </w:p>
          <w:p w14:paraId="47D82ACD" w14:textId="77777777" w:rsidR="00963151" w:rsidRPr="00C230AD" w:rsidRDefault="00963151" w:rsidP="00C14B6F">
            <w:pPr>
              <w:ind w:right="567"/>
              <w:jc w:val="both"/>
              <w:rPr>
                <w:rStyle w:val="Textoennegrita"/>
                <w:sz w:val="22"/>
                <w:szCs w:val="22"/>
                <w:lang w:val="en-GB"/>
              </w:rPr>
            </w:pPr>
          </w:p>
        </w:tc>
      </w:tr>
      <w:tr w:rsidR="00963151" w:rsidRPr="003534B2" w14:paraId="2030E1EC" w14:textId="77777777" w:rsidTr="00C14B6F">
        <w:tc>
          <w:tcPr>
            <w:tcW w:w="2972" w:type="dxa"/>
          </w:tcPr>
          <w:p w14:paraId="44B610DE" w14:textId="77777777" w:rsidR="00963151" w:rsidRPr="00C230AD" w:rsidRDefault="00963151" w:rsidP="00C14B6F">
            <w:pPr>
              <w:ind w:right="567"/>
              <w:jc w:val="both"/>
              <w:rPr>
                <w:rStyle w:val="Textoennegrita"/>
                <w:sz w:val="22"/>
                <w:szCs w:val="22"/>
                <w:lang w:val="en-GB"/>
              </w:rPr>
            </w:pPr>
            <w:r w:rsidRPr="00C230AD">
              <w:rPr>
                <w:rStyle w:val="Textoennegrita"/>
                <w:sz w:val="22"/>
                <w:szCs w:val="22"/>
                <w:lang w:val="en-GB"/>
              </w:rPr>
              <w:t>Persona de contacto</w:t>
            </w:r>
          </w:p>
        </w:tc>
        <w:tc>
          <w:tcPr>
            <w:tcW w:w="7059" w:type="dxa"/>
          </w:tcPr>
          <w:p w14:paraId="17B1EF2A" w14:textId="77777777" w:rsidR="00963151" w:rsidRPr="00C230AD" w:rsidRDefault="00963151" w:rsidP="00C14B6F">
            <w:pPr>
              <w:ind w:right="567"/>
              <w:jc w:val="both"/>
              <w:rPr>
                <w:rStyle w:val="Textoennegrita"/>
                <w:sz w:val="22"/>
                <w:szCs w:val="22"/>
                <w:lang w:val="en-GB"/>
              </w:rPr>
            </w:pPr>
          </w:p>
        </w:tc>
      </w:tr>
      <w:tr w:rsidR="00963151" w:rsidRPr="003534B2" w14:paraId="1153E013" w14:textId="77777777" w:rsidTr="00C14B6F">
        <w:tc>
          <w:tcPr>
            <w:tcW w:w="2972" w:type="dxa"/>
          </w:tcPr>
          <w:p w14:paraId="0E57CF0A" w14:textId="77777777" w:rsidR="00963151" w:rsidRPr="00C230AD" w:rsidRDefault="00963151" w:rsidP="00C14B6F">
            <w:pPr>
              <w:ind w:right="567"/>
              <w:jc w:val="both"/>
              <w:rPr>
                <w:rStyle w:val="Textoennegrita"/>
                <w:sz w:val="22"/>
                <w:szCs w:val="22"/>
                <w:lang w:val="en-GB"/>
              </w:rPr>
            </w:pPr>
            <w:r w:rsidRPr="00C230AD">
              <w:rPr>
                <w:rStyle w:val="Textoennegrita"/>
                <w:sz w:val="22"/>
                <w:szCs w:val="22"/>
                <w:lang w:val="en-GB"/>
              </w:rPr>
              <w:t>Número de teléfono</w:t>
            </w:r>
          </w:p>
        </w:tc>
        <w:tc>
          <w:tcPr>
            <w:tcW w:w="7059" w:type="dxa"/>
          </w:tcPr>
          <w:p w14:paraId="59AE5DDD" w14:textId="77777777" w:rsidR="00963151" w:rsidRPr="00C230AD" w:rsidRDefault="00963151" w:rsidP="00C14B6F">
            <w:pPr>
              <w:ind w:right="567"/>
              <w:jc w:val="both"/>
              <w:rPr>
                <w:rStyle w:val="Textoennegrita"/>
                <w:sz w:val="22"/>
                <w:szCs w:val="22"/>
                <w:lang w:val="en-GB"/>
              </w:rPr>
            </w:pPr>
          </w:p>
        </w:tc>
      </w:tr>
      <w:tr w:rsidR="00963151" w:rsidRPr="003534B2" w14:paraId="1B2E64F8" w14:textId="77777777" w:rsidTr="00C14B6F">
        <w:tc>
          <w:tcPr>
            <w:tcW w:w="2972" w:type="dxa"/>
          </w:tcPr>
          <w:p w14:paraId="59C7E4E2" w14:textId="77777777" w:rsidR="00963151" w:rsidRPr="00C230AD" w:rsidRDefault="00963151" w:rsidP="00C14B6F">
            <w:pPr>
              <w:ind w:right="567"/>
              <w:jc w:val="both"/>
              <w:rPr>
                <w:rStyle w:val="Textoennegrita"/>
                <w:sz w:val="22"/>
                <w:szCs w:val="22"/>
                <w:lang w:val="en-GB"/>
              </w:rPr>
            </w:pPr>
            <w:r w:rsidRPr="00C230AD">
              <w:rPr>
                <w:rStyle w:val="Textoennegrita"/>
                <w:sz w:val="22"/>
                <w:szCs w:val="22"/>
                <w:lang w:val="en-GB"/>
              </w:rPr>
              <w:t>Correo electrónico</w:t>
            </w:r>
          </w:p>
        </w:tc>
        <w:tc>
          <w:tcPr>
            <w:tcW w:w="7059" w:type="dxa"/>
          </w:tcPr>
          <w:p w14:paraId="64A4A3D7" w14:textId="77777777" w:rsidR="00963151" w:rsidRPr="00C230AD" w:rsidRDefault="00963151" w:rsidP="00C14B6F">
            <w:pPr>
              <w:ind w:right="567"/>
              <w:jc w:val="both"/>
              <w:rPr>
                <w:rStyle w:val="Textoennegrita"/>
                <w:sz w:val="22"/>
                <w:szCs w:val="22"/>
                <w:lang w:val="en-GB"/>
              </w:rPr>
            </w:pPr>
          </w:p>
        </w:tc>
      </w:tr>
      <w:tr w:rsidR="00963151" w:rsidRPr="003534B2" w14:paraId="66B1DE45" w14:textId="77777777" w:rsidTr="00C14B6F">
        <w:tc>
          <w:tcPr>
            <w:tcW w:w="2972" w:type="dxa"/>
          </w:tcPr>
          <w:p w14:paraId="5DE44D37" w14:textId="77777777" w:rsidR="00963151" w:rsidRPr="00C230AD" w:rsidRDefault="00963151" w:rsidP="00C14B6F">
            <w:pPr>
              <w:ind w:right="567"/>
              <w:jc w:val="both"/>
              <w:rPr>
                <w:rStyle w:val="Textoennegrita"/>
                <w:sz w:val="22"/>
                <w:szCs w:val="22"/>
                <w:lang w:val="en-GB"/>
              </w:rPr>
            </w:pPr>
            <w:r w:rsidRPr="00C230AD">
              <w:rPr>
                <w:rStyle w:val="Textoennegrita"/>
                <w:sz w:val="22"/>
                <w:szCs w:val="22"/>
                <w:lang w:val="en-GB"/>
              </w:rPr>
              <w:t>Actividades planificadas</w:t>
            </w:r>
          </w:p>
        </w:tc>
        <w:tc>
          <w:tcPr>
            <w:tcW w:w="7059" w:type="dxa"/>
          </w:tcPr>
          <w:p w14:paraId="1A732FFE" w14:textId="77777777" w:rsidR="00963151" w:rsidRPr="00C230AD" w:rsidRDefault="00963151" w:rsidP="00C14B6F">
            <w:pPr>
              <w:ind w:right="567"/>
              <w:jc w:val="both"/>
              <w:rPr>
                <w:rStyle w:val="Textoennegrita"/>
                <w:sz w:val="22"/>
                <w:szCs w:val="22"/>
                <w:lang w:val="en-GB"/>
              </w:rPr>
            </w:pPr>
          </w:p>
          <w:p w14:paraId="5004E429" w14:textId="77777777" w:rsidR="00963151" w:rsidRPr="00C230AD" w:rsidRDefault="00963151" w:rsidP="00C14B6F">
            <w:pPr>
              <w:ind w:right="567"/>
              <w:jc w:val="both"/>
              <w:rPr>
                <w:rStyle w:val="Textoennegrita"/>
                <w:sz w:val="22"/>
                <w:szCs w:val="22"/>
                <w:lang w:val="en-GB"/>
              </w:rPr>
            </w:pPr>
          </w:p>
        </w:tc>
      </w:tr>
      <w:tr w:rsidR="00963151" w:rsidRPr="003534B2" w14:paraId="41257880" w14:textId="77777777" w:rsidTr="00C14B6F">
        <w:tc>
          <w:tcPr>
            <w:tcW w:w="2972" w:type="dxa"/>
          </w:tcPr>
          <w:p w14:paraId="50A8F40D" w14:textId="77777777" w:rsidR="00963151" w:rsidRPr="00C230AD" w:rsidRDefault="00963151" w:rsidP="00C14B6F">
            <w:pPr>
              <w:ind w:right="567"/>
              <w:jc w:val="both"/>
              <w:rPr>
                <w:rStyle w:val="Textoennegrita"/>
                <w:sz w:val="22"/>
                <w:szCs w:val="22"/>
                <w:lang w:val="en-GB"/>
              </w:rPr>
            </w:pPr>
            <w:r w:rsidRPr="00C230AD">
              <w:rPr>
                <w:rStyle w:val="Textoennegrita"/>
                <w:sz w:val="22"/>
                <w:szCs w:val="22"/>
                <w:lang w:val="en-GB"/>
              </w:rPr>
              <w:t>Nivel de contención</w:t>
            </w:r>
          </w:p>
        </w:tc>
        <w:tc>
          <w:tcPr>
            <w:tcW w:w="7059" w:type="dxa"/>
          </w:tcPr>
          <w:p w14:paraId="7CA781A4" w14:textId="77777777" w:rsidR="00963151" w:rsidRPr="00C230AD" w:rsidRDefault="00963151" w:rsidP="00C14B6F">
            <w:pPr>
              <w:ind w:right="567"/>
              <w:jc w:val="both"/>
              <w:rPr>
                <w:rStyle w:val="Textoennegrita"/>
                <w:sz w:val="22"/>
                <w:szCs w:val="22"/>
                <w:lang w:val="en-GB"/>
              </w:rPr>
            </w:pPr>
          </w:p>
        </w:tc>
      </w:tr>
      <w:tr w:rsidR="00963151" w:rsidRPr="003534B2" w14:paraId="611DC82C" w14:textId="77777777" w:rsidTr="00C14B6F">
        <w:tc>
          <w:tcPr>
            <w:tcW w:w="2972" w:type="dxa"/>
          </w:tcPr>
          <w:p w14:paraId="558C8D28" w14:textId="77777777" w:rsidR="00963151" w:rsidRPr="00C230AD" w:rsidRDefault="00963151" w:rsidP="00C14B6F">
            <w:pPr>
              <w:ind w:right="567"/>
              <w:jc w:val="both"/>
              <w:rPr>
                <w:rStyle w:val="Textoennegrita"/>
                <w:sz w:val="22"/>
                <w:szCs w:val="22"/>
              </w:rPr>
            </w:pPr>
            <w:r w:rsidRPr="00C230AD">
              <w:rPr>
                <w:rStyle w:val="Textoennegrita"/>
                <w:sz w:val="22"/>
                <w:szCs w:val="22"/>
              </w:rPr>
              <w:t>Nombre y datos de contacto de la persona responsable</w:t>
            </w:r>
          </w:p>
        </w:tc>
        <w:tc>
          <w:tcPr>
            <w:tcW w:w="7059" w:type="dxa"/>
          </w:tcPr>
          <w:p w14:paraId="0C101C63" w14:textId="77777777" w:rsidR="00963151" w:rsidRPr="00C230AD" w:rsidRDefault="00963151" w:rsidP="00C14B6F">
            <w:pPr>
              <w:ind w:right="567"/>
              <w:jc w:val="both"/>
              <w:rPr>
                <w:rStyle w:val="Textoennegrita"/>
                <w:sz w:val="22"/>
                <w:szCs w:val="22"/>
              </w:rPr>
            </w:pPr>
          </w:p>
        </w:tc>
      </w:tr>
    </w:tbl>
    <w:p w14:paraId="4E952164" w14:textId="77777777" w:rsidR="00963151" w:rsidRPr="007668CE" w:rsidRDefault="00963151" w:rsidP="00963151">
      <w:pPr>
        <w:tabs>
          <w:tab w:val="left" w:pos="426"/>
        </w:tabs>
        <w:spacing w:before="120"/>
        <w:jc w:val="both"/>
        <w:rPr>
          <w:b/>
          <w:sz w:val="24"/>
          <w:szCs w:val="24"/>
        </w:rPr>
      </w:pPr>
      <w:r>
        <w:rPr>
          <w:b/>
          <w:sz w:val="24"/>
          <w:szCs w:val="24"/>
        </w:rPr>
        <w:t>(El solicitante debe rellenar tantas tablas como sean necesarias).</w:t>
      </w:r>
    </w:p>
    <w:p w14:paraId="4EC7413B" w14:textId="77777777" w:rsidR="00963151" w:rsidRPr="003534B2" w:rsidRDefault="00963151" w:rsidP="00963151">
      <w:pPr>
        <w:pStyle w:val="Prrafodelista"/>
        <w:numPr>
          <w:ilvl w:val="1"/>
          <w:numId w:val="31"/>
        </w:numPr>
        <w:tabs>
          <w:tab w:val="left" w:pos="426"/>
        </w:tabs>
        <w:spacing w:before="120"/>
        <w:ind w:left="426" w:hanging="426"/>
        <w:jc w:val="both"/>
        <w:rPr>
          <w:b/>
          <w:sz w:val="24"/>
          <w:szCs w:val="24"/>
        </w:rPr>
      </w:pPr>
      <w:r w:rsidRPr="003534B2">
        <w:rPr>
          <w:b/>
          <w:sz w:val="24"/>
          <w:szCs w:val="24"/>
        </w:rPr>
        <w:t>Almacenamiento del vector clínico en el centro clínico.</w:t>
      </w:r>
    </w:p>
    <w:p w14:paraId="4D1E4DE6" w14:textId="77777777" w:rsidR="00963151" w:rsidRPr="003534B2" w:rsidRDefault="00963151" w:rsidP="00963151">
      <w:pPr>
        <w:spacing w:before="120"/>
        <w:jc w:val="both"/>
        <w:rPr>
          <w:sz w:val="24"/>
          <w:szCs w:val="24"/>
        </w:rPr>
      </w:pPr>
      <w:r w:rsidRPr="003534B2">
        <w:rPr>
          <w:sz w:val="24"/>
          <w:szCs w:val="24"/>
        </w:rPr>
        <w:t>El solicitante debe proporcionar información sobre la ubicación del lugar de almacenamiento, las condiciones de almacenamiento (incluidas las restricciones de acceso) y la duración máxima de</w:t>
      </w:r>
      <w:r>
        <w:rPr>
          <w:sz w:val="24"/>
          <w:szCs w:val="24"/>
        </w:rPr>
        <w:t>l</w:t>
      </w:r>
      <w:r w:rsidRPr="003534B2">
        <w:rPr>
          <w:sz w:val="24"/>
          <w:szCs w:val="24"/>
        </w:rPr>
        <w:t xml:space="preserve"> almacenamiento</w:t>
      </w:r>
      <w:r>
        <w:rPr>
          <w:sz w:val="18"/>
          <w:szCs w:val="24"/>
          <w:vertAlign w:val="superscript"/>
        </w:rPr>
        <w:t>.</w:t>
      </w:r>
    </w:p>
    <w:p w14:paraId="1E9F45C0" w14:textId="77777777" w:rsidR="00963151" w:rsidRPr="003534B2" w:rsidRDefault="00963151" w:rsidP="00963151">
      <w:pPr>
        <w:pBdr>
          <w:top w:val="single" w:sz="4" w:space="1" w:color="auto"/>
          <w:left w:val="single" w:sz="4" w:space="4" w:color="auto"/>
          <w:bottom w:val="single" w:sz="4" w:space="1" w:color="auto"/>
          <w:right w:val="single" w:sz="4" w:space="4" w:color="auto"/>
        </w:pBdr>
        <w:spacing w:before="120"/>
        <w:jc w:val="both"/>
        <w:rPr>
          <w:sz w:val="24"/>
          <w:szCs w:val="24"/>
        </w:rPr>
      </w:pPr>
    </w:p>
    <w:p w14:paraId="5F439E61" w14:textId="77777777" w:rsidR="00963151" w:rsidRPr="003534B2" w:rsidRDefault="00963151" w:rsidP="00963151">
      <w:pPr>
        <w:pStyle w:val="Prrafodelista"/>
        <w:numPr>
          <w:ilvl w:val="1"/>
          <w:numId w:val="31"/>
        </w:numPr>
        <w:tabs>
          <w:tab w:val="left" w:pos="426"/>
        </w:tabs>
        <w:spacing w:before="120"/>
        <w:ind w:left="426" w:hanging="426"/>
        <w:jc w:val="both"/>
        <w:rPr>
          <w:b/>
          <w:sz w:val="24"/>
          <w:szCs w:val="24"/>
        </w:rPr>
      </w:pPr>
      <w:r w:rsidRPr="003534B2">
        <w:rPr>
          <w:b/>
          <w:sz w:val="24"/>
          <w:szCs w:val="24"/>
        </w:rPr>
        <w:t>Logística para el transporte del vector clínico</w:t>
      </w:r>
      <w:r>
        <w:rPr>
          <w:b/>
          <w:sz w:val="24"/>
          <w:szCs w:val="24"/>
        </w:rPr>
        <w:t xml:space="preserve"> dentro del centro clínico</w:t>
      </w:r>
      <w:r w:rsidRPr="003534B2">
        <w:rPr>
          <w:b/>
          <w:sz w:val="24"/>
          <w:szCs w:val="24"/>
        </w:rPr>
        <w:t>.</w:t>
      </w:r>
    </w:p>
    <w:p w14:paraId="401FE1F4" w14:textId="77777777" w:rsidR="00963151" w:rsidRPr="003534B2" w:rsidRDefault="00963151" w:rsidP="00963151">
      <w:pPr>
        <w:spacing w:before="120"/>
        <w:jc w:val="both"/>
        <w:rPr>
          <w:sz w:val="24"/>
          <w:szCs w:val="24"/>
        </w:rPr>
      </w:pPr>
      <w:r w:rsidRPr="003534B2">
        <w:rPr>
          <w:sz w:val="24"/>
          <w:szCs w:val="24"/>
        </w:rPr>
        <w:t>El solicitante debe proporcionar información sobre la logística para el transporte interno (es decir, la transferencia del vector clínico desde el lugar de almacenamiento al sitio de administración y, cuando corresponda, al sitio donde se prepara la dosis). El solicitante debe proporcionar información sobre las características de los envases utilizados, los procedimientos de desinfección aplicados y el etiquetado de los envases.</w:t>
      </w:r>
    </w:p>
    <w:p w14:paraId="222C2B01" w14:textId="77777777" w:rsidR="00963151" w:rsidRPr="003534B2" w:rsidRDefault="00963151" w:rsidP="00963151">
      <w:pPr>
        <w:pBdr>
          <w:top w:val="single" w:sz="4" w:space="1" w:color="auto"/>
          <w:left w:val="single" w:sz="4" w:space="4" w:color="auto"/>
          <w:bottom w:val="single" w:sz="4" w:space="1" w:color="auto"/>
          <w:right w:val="single" w:sz="4" w:space="4" w:color="auto"/>
        </w:pBdr>
        <w:spacing w:before="120"/>
        <w:jc w:val="both"/>
        <w:rPr>
          <w:sz w:val="24"/>
          <w:szCs w:val="24"/>
        </w:rPr>
      </w:pPr>
    </w:p>
    <w:p w14:paraId="137A8548" w14:textId="77777777" w:rsidR="00963151" w:rsidRDefault="00963151" w:rsidP="00963151">
      <w:pPr>
        <w:pStyle w:val="Prrafodelista"/>
        <w:numPr>
          <w:ilvl w:val="1"/>
          <w:numId w:val="31"/>
        </w:numPr>
        <w:tabs>
          <w:tab w:val="left" w:pos="426"/>
        </w:tabs>
        <w:spacing w:before="240" w:after="240"/>
        <w:ind w:left="425" w:hanging="425"/>
        <w:jc w:val="both"/>
        <w:rPr>
          <w:b/>
          <w:sz w:val="24"/>
          <w:szCs w:val="24"/>
        </w:rPr>
      </w:pPr>
      <w:r w:rsidRPr="003534B2">
        <w:rPr>
          <w:b/>
          <w:sz w:val="24"/>
          <w:szCs w:val="24"/>
        </w:rPr>
        <w:t>Información sobre reconstitución, medicamento final y administración a pacientes.</w:t>
      </w:r>
    </w:p>
    <w:tbl>
      <w:tblPr>
        <w:tblStyle w:val="Tablaconcuadrcula"/>
        <w:tblW w:w="10032" w:type="dxa"/>
        <w:tblInd w:w="-1" w:type="dxa"/>
        <w:tblLook w:val="04A0" w:firstRow="1" w:lastRow="0" w:firstColumn="1" w:lastColumn="0" w:noHBand="0" w:noVBand="1"/>
      </w:tblPr>
      <w:tblGrid>
        <w:gridCol w:w="3383"/>
        <w:gridCol w:w="6649"/>
      </w:tblGrid>
      <w:tr w:rsidR="00963151" w:rsidRPr="00C230AD" w14:paraId="489B1E7A" w14:textId="77777777" w:rsidTr="00C14B6F">
        <w:tc>
          <w:tcPr>
            <w:tcW w:w="3383" w:type="dxa"/>
          </w:tcPr>
          <w:p w14:paraId="5E57CC4F" w14:textId="77777777" w:rsidR="00963151" w:rsidRPr="00C230AD" w:rsidRDefault="00963151" w:rsidP="00C14B6F">
            <w:pPr>
              <w:ind w:right="567"/>
              <w:jc w:val="both"/>
              <w:rPr>
                <w:rStyle w:val="Textoennegrita"/>
                <w:sz w:val="22"/>
                <w:szCs w:val="22"/>
              </w:rPr>
            </w:pPr>
            <w:r w:rsidRPr="00C230AD">
              <w:rPr>
                <w:rStyle w:val="Textoennegrita"/>
                <w:sz w:val="22"/>
                <w:szCs w:val="22"/>
              </w:rPr>
              <w:t xml:space="preserve">Reconstitución </w:t>
            </w:r>
          </w:p>
          <w:p w14:paraId="6945D288" w14:textId="77777777" w:rsidR="00963151" w:rsidRPr="00C230AD" w:rsidRDefault="00963151" w:rsidP="00C14B6F">
            <w:pPr>
              <w:ind w:right="567"/>
              <w:jc w:val="both"/>
              <w:rPr>
                <w:rStyle w:val="Textoennegrita"/>
                <w:sz w:val="22"/>
                <w:szCs w:val="22"/>
              </w:rPr>
            </w:pPr>
            <w:r w:rsidRPr="00C230AD">
              <w:rPr>
                <w:rStyle w:val="Textoennegrita"/>
                <w:sz w:val="22"/>
                <w:szCs w:val="22"/>
              </w:rPr>
              <w:t>(donde corresponda, resuma los pasos de reconstitución)</w:t>
            </w:r>
          </w:p>
        </w:tc>
        <w:tc>
          <w:tcPr>
            <w:tcW w:w="6649" w:type="dxa"/>
          </w:tcPr>
          <w:p w14:paraId="36AA9176" w14:textId="77777777" w:rsidR="00963151" w:rsidRPr="00C230AD" w:rsidRDefault="00963151" w:rsidP="00C14B6F">
            <w:pPr>
              <w:ind w:right="567"/>
              <w:jc w:val="both"/>
              <w:rPr>
                <w:rStyle w:val="Textoennegrita"/>
                <w:sz w:val="22"/>
                <w:szCs w:val="22"/>
              </w:rPr>
            </w:pPr>
          </w:p>
        </w:tc>
      </w:tr>
      <w:tr w:rsidR="00963151" w:rsidRPr="00C230AD" w14:paraId="44F09148" w14:textId="77777777" w:rsidTr="00C14B6F">
        <w:tc>
          <w:tcPr>
            <w:tcW w:w="3383" w:type="dxa"/>
          </w:tcPr>
          <w:p w14:paraId="01ED1A85" w14:textId="1DDA7988" w:rsidR="00963151" w:rsidRPr="00C230AD" w:rsidRDefault="00963151" w:rsidP="00C14B6F">
            <w:pPr>
              <w:ind w:right="567"/>
              <w:jc w:val="both"/>
              <w:rPr>
                <w:rStyle w:val="Textoennegrita"/>
                <w:sz w:val="22"/>
                <w:szCs w:val="22"/>
                <w:lang w:val="en-GB"/>
              </w:rPr>
            </w:pPr>
            <w:r w:rsidRPr="00C230AD">
              <w:rPr>
                <w:rStyle w:val="Textoennegrita"/>
                <w:sz w:val="22"/>
                <w:szCs w:val="22"/>
                <w:lang w:val="en-GB"/>
              </w:rPr>
              <w:t>Concentración y forma farmacéutica</w:t>
            </w:r>
          </w:p>
        </w:tc>
        <w:tc>
          <w:tcPr>
            <w:tcW w:w="6649" w:type="dxa"/>
          </w:tcPr>
          <w:p w14:paraId="001F1EE3" w14:textId="77777777" w:rsidR="00963151" w:rsidRPr="00C230AD" w:rsidRDefault="00963151" w:rsidP="00C14B6F">
            <w:pPr>
              <w:ind w:right="567"/>
              <w:jc w:val="both"/>
              <w:rPr>
                <w:rStyle w:val="Textoennegrita"/>
                <w:sz w:val="22"/>
                <w:szCs w:val="22"/>
                <w:lang w:val="en-GB"/>
              </w:rPr>
            </w:pPr>
          </w:p>
        </w:tc>
      </w:tr>
      <w:tr w:rsidR="00963151" w:rsidRPr="00C230AD" w14:paraId="14C3AE0D" w14:textId="77777777" w:rsidTr="00C14B6F">
        <w:tc>
          <w:tcPr>
            <w:tcW w:w="3383" w:type="dxa"/>
            <w:vAlign w:val="center"/>
          </w:tcPr>
          <w:p w14:paraId="5C024513" w14:textId="77777777" w:rsidR="00963151" w:rsidRPr="00C230AD" w:rsidRDefault="00963151" w:rsidP="00C14B6F">
            <w:pPr>
              <w:ind w:right="567"/>
              <w:jc w:val="both"/>
              <w:rPr>
                <w:sz w:val="22"/>
                <w:szCs w:val="22"/>
                <w:lang w:val="en-GB"/>
              </w:rPr>
            </w:pPr>
            <w:r w:rsidRPr="00C230AD">
              <w:rPr>
                <w:rStyle w:val="Textoennegrita"/>
                <w:sz w:val="22"/>
                <w:szCs w:val="22"/>
                <w:lang w:val="en-GB"/>
              </w:rPr>
              <w:t>Vía de administración</w:t>
            </w:r>
          </w:p>
        </w:tc>
        <w:tc>
          <w:tcPr>
            <w:tcW w:w="6649" w:type="dxa"/>
          </w:tcPr>
          <w:p w14:paraId="5E20D63F" w14:textId="77777777" w:rsidR="00963151" w:rsidRPr="00C230AD" w:rsidRDefault="00963151" w:rsidP="00C14B6F">
            <w:pPr>
              <w:ind w:right="567"/>
              <w:jc w:val="both"/>
              <w:rPr>
                <w:rStyle w:val="Textoennegrita"/>
                <w:sz w:val="22"/>
                <w:szCs w:val="22"/>
                <w:lang w:val="en-GB"/>
              </w:rPr>
            </w:pPr>
          </w:p>
          <w:p w14:paraId="2CC821C1" w14:textId="77777777" w:rsidR="00963151" w:rsidRPr="00C230AD" w:rsidRDefault="00963151" w:rsidP="00C14B6F">
            <w:pPr>
              <w:ind w:right="567"/>
              <w:jc w:val="both"/>
              <w:rPr>
                <w:rStyle w:val="Textoennegrita"/>
                <w:sz w:val="22"/>
                <w:szCs w:val="22"/>
                <w:lang w:val="en-GB"/>
              </w:rPr>
            </w:pPr>
          </w:p>
        </w:tc>
      </w:tr>
      <w:tr w:rsidR="00963151" w:rsidRPr="00C230AD" w14:paraId="353F41CB" w14:textId="77777777" w:rsidTr="00C14B6F">
        <w:tc>
          <w:tcPr>
            <w:tcW w:w="3383" w:type="dxa"/>
          </w:tcPr>
          <w:p w14:paraId="31F8E065" w14:textId="77777777" w:rsidR="00963151" w:rsidRPr="00C230AD" w:rsidRDefault="00963151" w:rsidP="00C14B6F">
            <w:pPr>
              <w:ind w:right="567"/>
              <w:rPr>
                <w:rStyle w:val="Textoennegrita"/>
                <w:sz w:val="22"/>
                <w:szCs w:val="22"/>
              </w:rPr>
            </w:pPr>
            <w:r w:rsidRPr="00C230AD">
              <w:rPr>
                <w:rStyle w:val="Textoennegrita"/>
                <w:sz w:val="22"/>
                <w:szCs w:val="22"/>
              </w:rPr>
              <w:t>Información sobre la dosis y el calendario de administración (en caso de dosis repetidas)</w:t>
            </w:r>
          </w:p>
        </w:tc>
        <w:tc>
          <w:tcPr>
            <w:tcW w:w="6649" w:type="dxa"/>
          </w:tcPr>
          <w:p w14:paraId="33C55AF5" w14:textId="77777777" w:rsidR="00963151" w:rsidRPr="00C230AD" w:rsidRDefault="00963151" w:rsidP="00C14B6F">
            <w:pPr>
              <w:ind w:right="567"/>
              <w:jc w:val="both"/>
              <w:rPr>
                <w:rStyle w:val="Textoennegrita"/>
                <w:sz w:val="22"/>
                <w:szCs w:val="22"/>
              </w:rPr>
            </w:pPr>
          </w:p>
        </w:tc>
      </w:tr>
      <w:tr w:rsidR="00963151" w:rsidRPr="00C230AD" w14:paraId="567DE6FB" w14:textId="77777777" w:rsidTr="00C14B6F">
        <w:tc>
          <w:tcPr>
            <w:tcW w:w="3383" w:type="dxa"/>
          </w:tcPr>
          <w:p w14:paraId="56CBEBF3" w14:textId="77777777" w:rsidR="00963151" w:rsidRPr="00C230AD" w:rsidRDefault="00963151" w:rsidP="00C14B6F">
            <w:pPr>
              <w:ind w:right="567"/>
              <w:rPr>
                <w:rStyle w:val="Textoennegrita"/>
                <w:sz w:val="22"/>
                <w:szCs w:val="22"/>
              </w:rPr>
            </w:pPr>
            <w:r w:rsidRPr="00C230AD">
              <w:rPr>
                <w:rStyle w:val="Textoennegrita"/>
                <w:sz w:val="22"/>
                <w:szCs w:val="22"/>
              </w:rPr>
              <w:t>Información sobre medicación concomitante que pueda afectar la excreción del vector clínico/riesgos ambientales (por ejemplo, administración de laxantes, administración de un medicamento que podría mejorar la actividad de replicación del vector clínico, administración de un medicamento basado en plásmidos)</w:t>
            </w:r>
          </w:p>
        </w:tc>
        <w:tc>
          <w:tcPr>
            <w:tcW w:w="6649" w:type="dxa"/>
          </w:tcPr>
          <w:p w14:paraId="6827B5FF" w14:textId="77777777" w:rsidR="00963151" w:rsidRPr="00C230AD" w:rsidRDefault="00963151" w:rsidP="00C14B6F">
            <w:pPr>
              <w:ind w:right="567"/>
              <w:jc w:val="both"/>
              <w:rPr>
                <w:rStyle w:val="Textoennegrita"/>
                <w:sz w:val="22"/>
                <w:szCs w:val="22"/>
              </w:rPr>
            </w:pPr>
          </w:p>
        </w:tc>
      </w:tr>
    </w:tbl>
    <w:p w14:paraId="371301E0" w14:textId="61750862" w:rsidR="00963151" w:rsidRDefault="00963151" w:rsidP="00963151">
      <w:pPr>
        <w:spacing w:after="200" w:line="276" w:lineRule="auto"/>
        <w:rPr>
          <w:b/>
          <w:sz w:val="24"/>
          <w:szCs w:val="24"/>
        </w:rPr>
      </w:pPr>
    </w:p>
    <w:p w14:paraId="6F3BCE48" w14:textId="77777777" w:rsidR="00963151" w:rsidRPr="003534B2" w:rsidRDefault="00963151" w:rsidP="00963151">
      <w:pPr>
        <w:pStyle w:val="Prrafodelista"/>
        <w:numPr>
          <w:ilvl w:val="1"/>
          <w:numId w:val="31"/>
        </w:numPr>
        <w:tabs>
          <w:tab w:val="left" w:pos="426"/>
        </w:tabs>
        <w:spacing w:before="120"/>
        <w:ind w:left="426" w:hanging="426"/>
        <w:jc w:val="both"/>
        <w:rPr>
          <w:b/>
          <w:sz w:val="24"/>
          <w:szCs w:val="24"/>
        </w:rPr>
      </w:pPr>
      <w:r w:rsidRPr="003534B2">
        <w:rPr>
          <w:b/>
          <w:sz w:val="24"/>
          <w:szCs w:val="24"/>
        </w:rPr>
        <w:t>Medidas para prevenir la diseminación al medio ambiente.</w:t>
      </w:r>
    </w:p>
    <w:p w14:paraId="64658D2D" w14:textId="77777777" w:rsidR="00963151" w:rsidRPr="003534B2" w:rsidRDefault="00963151" w:rsidP="00963151">
      <w:pPr>
        <w:pStyle w:val="Prrafodelista"/>
        <w:numPr>
          <w:ilvl w:val="1"/>
          <w:numId w:val="32"/>
        </w:numPr>
        <w:spacing w:before="120"/>
        <w:ind w:left="851" w:hanging="425"/>
        <w:jc w:val="both"/>
        <w:rPr>
          <w:b/>
          <w:sz w:val="24"/>
          <w:szCs w:val="24"/>
        </w:rPr>
      </w:pPr>
      <w:r w:rsidRPr="003534B2">
        <w:rPr>
          <w:b/>
          <w:sz w:val="24"/>
          <w:szCs w:val="24"/>
        </w:rPr>
        <w:t xml:space="preserve">Medidas de control durante la reconstitución (si </w:t>
      </w:r>
      <w:r>
        <w:rPr>
          <w:b/>
          <w:sz w:val="24"/>
          <w:szCs w:val="24"/>
        </w:rPr>
        <w:t>procede</w:t>
      </w:r>
      <w:r w:rsidRPr="003534B2">
        <w:rPr>
          <w:b/>
          <w:sz w:val="24"/>
          <w:szCs w:val="24"/>
        </w:rPr>
        <w:t>), manejo y administración.</w:t>
      </w:r>
    </w:p>
    <w:p w14:paraId="26E5DC47" w14:textId="77777777" w:rsidR="00963151" w:rsidRPr="003534B2" w:rsidRDefault="00963151" w:rsidP="00963151">
      <w:pPr>
        <w:pStyle w:val="Prrafodelista"/>
        <w:pBdr>
          <w:top w:val="single" w:sz="4" w:space="1" w:color="auto"/>
          <w:left w:val="single" w:sz="4" w:space="4" w:color="auto"/>
          <w:bottom w:val="single" w:sz="4" w:space="1" w:color="auto"/>
          <w:right w:val="single" w:sz="4" w:space="4" w:color="auto"/>
        </w:pBdr>
        <w:spacing w:before="120"/>
        <w:ind w:left="851" w:hanging="425"/>
        <w:jc w:val="both"/>
        <w:rPr>
          <w:b/>
          <w:sz w:val="24"/>
          <w:szCs w:val="24"/>
        </w:rPr>
      </w:pPr>
    </w:p>
    <w:p w14:paraId="5B405CF8" w14:textId="77777777" w:rsidR="00963151" w:rsidRPr="003534B2" w:rsidRDefault="00963151" w:rsidP="00963151">
      <w:pPr>
        <w:pStyle w:val="Prrafodelista"/>
        <w:numPr>
          <w:ilvl w:val="1"/>
          <w:numId w:val="32"/>
        </w:numPr>
        <w:spacing w:before="120"/>
        <w:ind w:left="851" w:hanging="425"/>
        <w:jc w:val="both"/>
        <w:rPr>
          <w:b/>
          <w:sz w:val="24"/>
          <w:szCs w:val="24"/>
        </w:rPr>
      </w:pPr>
      <w:r w:rsidRPr="003534B2">
        <w:rPr>
          <w:b/>
          <w:sz w:val="24"/>
          <w:szCs w:val="24"/>
        </w:rPr>
        <w:t>Equipo de protección personal.</w:t>
      </w:r>
    </w:p>
    <w:p w14:paraId="4F3B7361" w14:textId="77777777" w:rsidR="00963151" w:rsidRPr="003534B2" w:rsidRDefault="00963151" w:rsidP="00963151">
      <w:pPr>
        <w:pStyle w:val="Prrafodelista"/>
        <w:pBdr>
          <w:top w:val="single" w:sz="4" w:space="1" w:color="auto"/>
          <w:left w:val="single" w:sz="4" w:space="4" w:color="auto"/>
          <w:bottom w:val="single" w:sz="4" w:space="1" w:color="auto"/>
          <w:right w:val="single" w:sz="4" w:space="4" w:color="auto"/>
        </w:pBdr>
        <w:spacing w:before="120"/>
        <w:ind w:left="851" w:hanging="425"/>
        <w:jc w:val="both"/>
        <w:rPr>
          <w:b/>
          <w:sz w:val="24"/>
          <w:szCs w:val="24"/>
        </w:rPr>
      </w:pPr>
    </w:p>
    <w:p w14:paraId="6F22E381" w14:textId="77777777" w:rsidR="00E42194" w:rsidRDefault="00E42194">
      <w:pPr>
        <w:spacing w:after="200" w:line="276" w:lineRule="auto"/>
        <w:rPr>
          <w:b/>
          <w:sz w:val="24"/>
          <w:szCs w:val="24"/>
        </w:rPr>
      </w:pPr>
      <w:r>
        <w:rPr>
          <w:b/>
          <w:sz w:val="24"/>
          <w:szCs w:val="24"/>
        </w:rPr>
        <w:br w:type="page"/>
      </w:r>
    </w:p>
    <w:p w14:paraId="36C62F8C" w14:textId="61CF775C" w:rsidR="00963151" w:rsidRPr="003534B2" w:rsidRDefault="00963151" w:rsidP="00963151">
      <w:pPr>
        <w:pStyle w:val="Prrafodelista"/>
        <w:numPr>
          <w:ilvl w:val="1"/>
          <w:numId w:val="32"/>
        </w:numPr>
        <w:spacing w:before="120"/>
        <w:ind w:left="851" w:hanging="425"/>
        <w:jc w:val="both"/>
        <w:rPr>
          <w:b/>
          <w:sz w:val="24"/>
          <w:szCs w:val="24"/>
        </w:rPr>
      </w:pPr>
      <w:r w:rsidRPr="003534B2">
        <w:rPr>
          <w:b/>
          <w:sz w:val="24"/>
          <w:szCs w:val="24"/>
        </w:rPr>
        <w:t>Medidas de descontaminación/limpieza después de la administración o en caso de derrame accidental (es decir, medidas de descontaminación/limpieza de materiales, superficies y áreas potencialmente contaminadas). Además, los procedimientos de desinfección aplicados deben justificarse proporcionando evidencia de que el método elegido es suficientemente activo contra el vector clínico.</w:t>
      </w:r>
    </w:p>
    <w:p w14:paraId="6C1AE97F" w14:textId="77777777" w:rsidR="00963151" w:rsidRPr="003534B2" w:rsidRDefault="00963151" w:rsidP="00963151">
      <w:pPr>
        <w:pStyle w:val="Prrafodelista"/>
        <w:pBdr>
          <w:top w:val="single" w:sz="4" w:space="1" w:color="auto"/>
          <w:left w:val="single" w:sz="4" w:space="4" w:color="auto"/>
          <w:bottom w:val="single" w:sz="4" w:space="1" w:color="auto"/>
          <w:right w:val="single" w:sz="4" w:space="4" w:color="auto"/>
        </w:pBdr>
        <w:spacing w:before="120"/>
        <w:ind w:left="851" w:hanging="425"/>
        <w:jc w:val="both"/>
        <w:rPr>
          <w:b/>
          <w:sz w:val="24"/>
          <w:szCs w:val="24"/>
        </w:rPr>
      </w:pPr>
    </w:p>
    <w:p w14:paraId="5F7C8C98" w14:textId="77777777" w:rsidR="00963151" w:rsidRPr="003534B2" w:rsidRDefault="00963151" w:rsidP="00963151">
      <w:pPr>
        <w:pStyle w:val="Prrafodelista"/>
        <w:numPr>
          <w:ilvl w:val="1"/>
          <w:numId w:val="32"/>
        </w:numPr>
        <w:spacing w:before="120"/>
        <w:ind w:left="851" w:hanging="425"/>
        <w:jc w:val="both"/>
        <w:rPr>
          <w:b/>
          <w:sz w:val="24"/>
          <w:szCs w:val="24"/>
        </w:rPr>
      </w:pPr>
      <w:r w:rsidRPr="003534B2">
        <w:rPr>
          <w:b/>
          <w:sz w:val="24"/>
          <w:szCs w:val="24"/>
        </w:rPr>
        <w:t>Eliminación o inactivación de los restos del producto terminado al final del ensayo clínico.</w:t>
      </w:r>
    </w:p>
    <w:p w14:paraId="482A8CF1" w14:textId="77777777" w:rsidR="00963151" w:rsidRPr="003534B2" w:rsidRDefault="00963151" w:rsidP="00963151">
      <w:pPr>
        <w:pStyle w:val="Prrafodelista"/>
        <w:pBdr>
          <w:top w:val="single" w:sz="4" w:space="1" w:color="auto"/>
          <w:left w:val="single" w:sz="4" w:space="4" w:color="auto"/>
          <w:bottom w:val="single" w:sz="4" w:space="1" w:color="auto"/>
          <w:right w:val="single" w:sz="4" w:space="4" w:color="auto"/>
        </w:pBdr>
        <w:spacing w:before="120"/>
        <w:ind w:left="851" w:hanging="425"/>
        <w:jc w:val="both"/>
        <w:rPr>
          <w:b/>
          <w:sz w:val="24"/>
          <w:szCs w:val="24"/>
        </w:rPr>
      </w:pPr>
    </w:p>
    <w:p w14:paraId="236DDEB5" w14:textId="77777777" w:rsidR="00963151" w:rsidRPr="003534B2" w:rsidRDefault="00963151" w:rsidP="00963151">
      <w:pPr>
        <w:pStyle w:val="Prrafodelista"/>
        <w:numPr>
          <w:ilvl w:val="1"/>
          <w:numId w:val="32"/>
        </w:numPr>
        <w:spacing w:before="120"/>
        <w:ind w:left="851" w:hanging="425"/>
        <w:jc w:val="both"/>
        <w:rPr>
          <w:b/>
          <w:sz w:val="24"/>
          <w:szCs w:val="24"/>
        </w:rPr>
      </w:pPr>
      <w:r w:rsidRPr="003534B2">
        <w:rPr>
          <w:b/>
          <w:sz w:val="24"/>
          <w:szCs w:val="24"/>
        </w:rPr>
        <w:t xml:space="preserve">Tratamiento de residuos (incluyendo también, donde </w:t>
      </w:r>
      <w:r>
        <w:rPr>
          <w:b/>
          <w:sz w:val="24"/>
          <w:szCs w:val="24"/>
        </w:rPr>
        <w:t>proce</w:t>
      </w:r>
      <w:r w:rsidRPr="003534B2">
        <w:rPr>
          <w:b/>
          <w:sz w:val="24"/>
          <w:szCs w:val="24"/>
        </w:rPr>
        <w:t>da, descontaminación y eliminación de residuos potencialmente contaminados acumula</w:t>
      </w:r>
      <w:r>
        <w:rPr>
          <w:b/>
          <w:sz w:val="24"/>
          <w:szCs w:val="24"/>
        </w:rPr>
        <w:t>dos</w:t>
      </w:r>
      <w:r w:rsidRPr="003534B2">
        <w:rPr>
          <w:b/>
          <w:sz w:val="24"/>
          <w:szCs w:val="24"/>
        </w:rPr>
        <w:t xml:space="preserve"> fuera del sitio del ensayo clínico). En su caso, identifique también la empresa responsable de la gestión de residuos.</w:t>
      </w:r>
    </w:p>
    <w:p w14:paraId="49058179" w14:textId="77777777" w:rsidR="00963151" w:rsidRDefault="00963151" w:rsidP="00963151">
      <w:pPr>
        <w:pStyle w:val="Prrafodelista"/>
        <w:numPr>
          <w:ilvl w:val="1"/>
          <w:numId w:val="32"/>
        </w:numPr>
        <w:spacing w:before="120"/>
        <w:ind w:left="851" w:hanging="425"/>
        <w:jc w:val="both"/>
        <w:rPr>
          <w:b/>
          <w:sz w:val="24"/>
          <w:szCs w:val="24"/>
        </w:rPr>
      </w:pPr>
      <w:r w:rsidRPr="003534B2">
        <w:rPr>
          <w:b/>
          <w:sz w:val="24"/>
          <w:szCs w:val="24"/>
        </w:rPr>
        <w:t>Recomendaciones dadas a sujetos de ensayos clínicos para prevenir la diseminación (si corresponde).</w:t>
      </w:r>
    </w:p>
    <w:p w14:paraId="7344CFE0" w14:textId="77777777" w:rsidR="00963151" w:rsidRPr="009C1C22" w:rsidRDefault="00963151" w:rsidP="00963151">
      <w:pPr>
        <w:pBdr>
          <w:top w:val="single" w:sz="4" w:space="1" w:color="auto"/>
          <w:left w:val="single" w:sz="4" w:space="0" w:color="auto"/>
          <w:bottom w:val="single" w:sz="4" w:space="1" w:color="auto"/>
          <w:right w:val="single" w:sz="4" w:space="4" w:color="auto"/>
        </w:pBdr>
        <w:spacing w:before="120"/>
        <w:ind w:left="851" w:hanging="425"/>
        <w:jc w:val="both"/>
        <w:rPr>
          <w:b/>
          <w:sz w:val="24"/>
          <w:szCs w:val="24"/>
        </w:rPr>
      </w:pPr>
    </w:p>
    <w:p w14:paraId="31E7CB2C" w14:textId="77777777" w:rsidR="00963151" w:rsidRPr="003534B2" w:rsidRDefault="00963151" w:rsidP="00963151">
      <w:pPr>
        <w:pStyle w:val="Prrafodelista"/>
        <w:numPr>
          <w:ilvl w:val="1"/>
          <w:numId w:val="32"/>
        </w:numPr>
        <w:spacing w:before="120"/>
        <w:ind w:left="851" w:hanging="425"/>
        <w:jc w:val="both"/>
        <w:rPr>
          <w:b/>
          <w:sz w:val="24"/>
          <w:szCs w:val="24"/>
        </w:rPr>
      </w:pPr>
      <w:r w:rsidRPr="003534B2">
        <w:rPr>
          <w:b/>
          <w:sz w:val="24"/>
          <w:szCs w:val="24"/>
        </w:rPr>
        <w:t>Recomendaciones sobre donación de sangre/células/tejidos/órganos por el sujeto del ensayo clínico.</w:t>
      </w:r>
    </w:p>
    <w:p w14:paraId="246A2822" w14:textId="77777777" w:rsidR="00963151" w:rsidRPr="003534B2" w:rsidRDefault="00963151" w:rsidP="00963151">
      <w:pPr>
        <w:pStyle w:val="Prrafodelista"/>
        <w:pBdr>
          <w:top w:val="single" w:sz="4" w:space="1" w:color="auto"/>
          <w:left w:val="single" w:sz="4" w:space="4" w:color="auto"/>
          <w:bottom w:val="single" w:sz="4" w:space="1" w:color="auto"/>
          <w:right w:val="single" w:sz="4" w:space="4" w:color="auto"/>
        </w:pBdr>
        <w:spacing w:before="120"/>
        <w:ind w:left="851" w:hanging="425"/>
        <w:jc w:val="both"/>
        <w:rPr>
          <w:b/>
          <w:sz w:val="24"/>
          <w:szCs w:val="24"/>
        </w:rPr>
      </w:pPr>
    </w:p>
    <w:p w14:paraId="17926F54" w14:textId="77777777" w:rsidR="00963151" w:rsidRPr="003534B2" w:rsidRDefault="00963151" w:rsidP="00963151">
      <w:pPr>
        <w:pStyle w:val="Prrafodelista"/>
        <w:numPr>
          <w:ilvl w:val="1"/>
          <w:numId w:val="32"/>
        </w:numPr>
        <w:spacing w:before="120"/>
        <w:ind w:left="851" w:hanging="425"/>
        <w:jc w:val="both"/>
        <w:rPr>
          <w:b/>
          <w:sz w:val="24"/>
          <w:szCs w:val="24"/>
        </w:rPr>
      </w:pPr>
      <w:r w:rsidRPr="003534B2">
        <w:rPr>
          <w:b/>
          <w:sz w:val="24"/>
          <w:szCs w:val="24"/>
        </w:rPr>
        <w:t>Otras medidas</w:t>
      </w:r>
      <w:r>
        <w:rPr>
          <w:b/>
          <w:sz w:val="24"/>
          <w:szCs w:val="24"/>
        </w:rPr>
        <w:t xml:space="preserve"> (si procede)</w:t>
      </w:r>
      <w:r w:rsidRPr="003534B2">
        <w:rPr>
          <w:b/>
          <w:sz w:val="24"/>
          <w:szCs w:val="24"/>
        </w:rPr>
        <w:t>.</w:t>
      </w:r>
    </w:p>
    <w:p w14:paraId="67C5AE39" w14:textId="77777777" w:rsidR="00963151" w:rsidRPr="003534B2" w:rsidRDefault="00963151" w:rsidP="00963151">
      <w:pPr>
        <w:pStyle w:val="Prrafodelista"/>
        <w:pBdr>
          <w:top w:val="single" w:sz="4" w:space="1" w:color="auto"/>
          <w:left w:val="single" w:sz="4" w:space="4" w:color="auto"/>
          <w:bottom w:val="single" w:sz="4" w:space="1" w:color="auto"/>
          <w:right w:val="single" w:sz="4" w:space="4" w:color="auto"/>
        </w:pBdr>
        <w:spacing w:before="120"/>
        <w:ind w:left="851" w:hanging="425"/>
        <w:jc w:val="both"/>
        <w:rPr>
          <w:b/>
          <w:sz w:val="24"/>
          <w:szCs w:val="24"/>
        </w:rPr>
      </w:pPr>
    </w:p>
    <w:p w14:paraId="25B9B034" w14:textId="77777777" w:rsidR="00963151" w:rsidRPr="003534B2" w:rsidRDefault="00963151" w:rsidP="00963151">
      <w:pPr>
        <w:pStyle w:val="Prrafodelista"/>
        <w:numPr>
          <w:ilvl w:val="1"/>
          <w:numId w:val="31"/>
        </w:numPr>
        <w:tabs>
          <w:tab w:val="left" w:pos="426"/>
        </w:tabs>
        <w:spacing w:before="120"/>
        <w:ind w:left="426" w:hanging="426"/>
        <w:jc w:val="both"/>
        <w:rPr>
          <w:b/>
          <w:sz w:val="24"/>
          <w:szCs w:val="24"/>
        </w:rPr>
      </w:pPr>
      <w:r w:rsidRPr="003534B2">
        <w:rPr>
          <w:b/>
          <w:sz w:val="24"/>
          <w:szCs w:val="24"/>
        </w:rPr>
        <w:t>Muestreo y análisis adicionales de muestras de los sujetos de estudio.</w:t>
      </w:r>
    </w:p>
    <w:p w14:paraId="5FA97928" w14:textId="77777777" w:rsidR="00963151" w:rsidRPr="003534B2" w:rsidRDefault="00963151" w:rsidP="00963151">
      <w:pPr>
        <w:spacing w:before="120"/>
        <w:jc w:val="both"/>
        <w:rPr>
          <w:sz w:val="24"/>
          <w:szCs w:val="24"/>
        </w:rPr>
      </w:pPr>
      <w:r w:rsidRPr="003534B2">
        <w:rPr>
          <w:sz w:val="24"/>
          <w:szCs w:val="24"/>
        </w:rPr>
        <w:t xml:space="preserve">Esta sección debe completarse </w:t>
      </w:r>
      <w:r>
        <w:rPr>
          <w:sz w:val="24"/>
          <w:szCs w:val="24"/>
        </w:rPr>
        <w:t>cuando</w:t>
      </w:r>
      <w:r w:rsidRPr="003534B2">
        <w:rPr>
          <w:sz w:val="24"/>
          <w:szCs w:val="24"/>
        </w:rPr>
        <w:t xml:space="preserve"> se toman muestras de pacientes que pueden contener OMG en el contexto del ensayo clínico.</w:t>
      </w:r>
    </w:p>
    <w:p w14:paraId="0399CB34" w14:textId="77777777" w:rsidR="00963151" w:rsidRPr="003534B2" w:rsidRDefault="00963151" w:rsidP="00963151">
      <w:pPr>
        <w:pStyle w:val="Prrafodelista"/>
        <w:numPr>
          <w:ilvl w:val="1"/>
          <w:numId w:val="33"/>
        </w:numPr>
        <w:spacing w:before="120"/>
        <w:ind w:left="851" w:hanging="425"/>
        <w:jc w:val="both"/>
        <w:rPr>
          <w:b/>
          <w:sz w:val="24"/>
          <w:szCs w:val="24"/>
        </w:rPr>
      </w:pPr>
      <w:r w:rsidRPr="003534B2">
        <w:rPr>
          <w:b/>
          <w:sz w:val="24"/>
          <w:szCs w:val="24"/>
        </w:rPr>
        <w:t xml:space="preserve">Describa cómo se manejarán/almacenarán/transportarán las muestras. </w:t>
      </w:r>
    </w:p>
    <w:p w14:paraId="3E152AEF" w14:textId="77777777" w:rsidR="00963151" w:rsidRPr="003534B2" w:rsidRDefault="00963151" w:rsidP="00963151">
      <w:pPr>
        <w:spacing w:before="120"/>
        <w:ind w:left="851" w:hanging="425"/>
        <w:jc w:val="both"/>
        <w:rPr>
          <w:sz w:val="24"/>
          <w:szCs w:val="24"/>
        </w:rPr>
      </w:pPr>
      <w:r w:rsidRPr="003534B2">
        <w:rPr>
          <w:sz w:val="24"/>
          <w:szCs w:val="24"/>
        </w:rPr>
        <w:t>En la medida en que el manejo/almacenamiento y el transporte de muestras se tratan bajo los mismos procedimientos que el vector clínico, se puede hacer una referencia cruzada según corresponda.</w:t>
      </w:r>
    </w:p>
    <w:p w14:paraId="4D1CF0A2" w14:textId="77777777" w:rsidR="00963151" w:rsidRPr="003534B2" w:rsidRDefault="00963151" w:rsidP="00963151">
      <w:pPr>
        <w:pStyle w:val="Prrafodelista"/>
        <w:pBdr>
          <w:top w:val="single" w:sz="4" w:space="1" w:color="auto"/>
          <w:left w:val="single" w:sz="4" w:space="4" w:color="auto"/>
          <w:bottom w:val="single" w:sz="4" w:space="1" w:color="auto"/>
          <w:right w:val="single" w:sz="4" w:space="4" w:color="auto"/>
        </w:pBdr>
        <w:spacing w:before="120"/>
        <w:ind w:left="851" w:hanging="425"/>
        <w:jc w:val="both"/>
        <w:rPr>
          <w:sz w:val="24"/>
          <w:szCs w:val="24"/>
        </w:rPr>
      </w:pPr>
    </w:p>
    <w:p w14:paraId="75ADCC8D" w14:textId="77777777" w:rsidR="00963151" w:rsidRPr="003534B2" w:rsidRDefault="00963151" w:rsidP="00963151">
      <w:pPr>
        <w:pStyle w:val="Prrafodelista"/>
        <w:numPr>
          <w:ilvl w:val="1"/>
          <w:numId w:val="33"/>
        </w:numPr>
        <w:spacing w:before="120"/>
        <w:ind w:left="851" w:hanging="425"/>
        <w:jc w:val="both"/>
        <w:rPr>
          <w:b/>
          <w:sz w:val="24"/>
          <w:szCs w:val="24"/>
        </w:rPr>
      </w:pPr>
      <w:r w:rsidRPr="003534B2">
        <w:rPr>
          <w:b/>
          <w:sz w:val="24"/>
          <w:szCs w:val="24"/>
        </w:rPr>
        <w:t xml:space="preserve">Indique si </w:t>
      </w:r>
      <w:r>
        <w:rPr>
          <w:b/>
          <w:sz w:val="24"/>
          <w:szCs w:val="24"/>
        </w:rPr>
        <w:t>se toman</w:t>
      </w:r>
      <w:r w:rsidRPr="003534B2">
        <w:rPr>
          <w:b/>
          <w:sz w:val="24"/>
          <w:szCs w:val="24"/>
        </w:rPr>
        <w:t xml:space="preserve"> muestras de los sujetos del estudio que pued</w:t>
      </w:r>
      <w:r>
        <w:rPr>
          <w:b/>
          <w:sz w:val="24"/>
          <w:szCs w:val="24"/>
        </w:rPr>
        <w:t>a</w:t>
      </w:r>
      <w:r w:rsidRPr="003534B2">
        <w:rPr>
          <w:b/>
          <w:sz w:val="24"/>
          <w:szCs w:val="24"/>
        </w:rPr>
        <w:t>n contener el vector clínico administrado</w:t>
      </w:r>
      <w:r>
        <w:rPr>
          <w:b/>
          <w:sz w:val="24"/>
          <w:szCs w:val="24"/>
        </w:rPr>
        <w:t>,</w:t>
      </w:r>
      <w:r w:rsidRPr="003534B2">
        <w:rPr>
          <w:b/>
          <w:sz w:val="24"/>
          <w:szCs w:val="24"/>
        </w:rPr>
        <w:t xml:space="preserve"> se toman y en qué momento.</w:t>
      </w:r>
    </w:p>
    <w:p w14:paraId="278D45AB" w14:textId="77777777" w:rsidR="00963151" w:rsidRPr="003534B2" w:rsidRDefault="00963151" w:rsidP="00963151">
      <w:pPr>
        <w:pStyle w:val="Prrafodelista"/>
        <w:pBdr>
          <w:top w:val="single" w:sz="4" w:space="1" w:color="auto"/>
          <w:left w:val="single" w:sz="4" w:space="4" w:color="auto"/>
          <w:bottom w:val="single" w:sz="4" w:space="1" w:color="auto"/>
          <w:right w:val="single" w:sz="4" w:space="4" w:color="auto"/>
        </w:pBdr>
        <w:spacing w:before="120"/>
        <w:ind w:left="1134" w:hanging="850"/>
        <w:jc w:val="both"/>
        <w:rPr>
          <w:b/>
          <w:sz w:val="24"/>
          <w:szCs w:val="24"/>
        </w:rPr>
      </w:pPr>
    </w:p>
    <w:p w14:paraId="71B6821E" w14:textId="77777777" w:rsidR="00963151" w:rsidRPr="003534B2" w:rsidRDefault="00963151" w:rsidP="00963151">
      <w:pPr>
        <w:pStyle w:val="Prrafodelista"/>
        <w:numPr>
          <w:ilvl w:val="1"/>
          <w:numId w:val="33"/>
        </w:numPr>
        <w:spacing w:before="120"/>
        <w:ind w:left="851" w:hanging="425"/>
        <w:jc w:val="both"/>
        <w:rPr>
          <w:b/>
          <w:sz w:val="24"/>
          <w:szCs w:val="24"/>
        </w:rPr>
      </w:pPr>
      <w:r w:rsidRPr="003534B2">
        <w:rPr>
          <w:b/>
          <w:sz w:val="24"/>
          <w:szCs w:val="24"/>
        </w:rPr>
        <w:t>Si las muestras se almacenan en el centro clínico, describa la ubicación y las condiciones de almacenamiento.</w:t>
      </w:r>
    </w:p>
    <w:p w14:paraId="01AAA04E" w14:textId="77777777" w:rsidR="00963151" w:rsidRPr="003534B2" w:rsidRDefault="00963151" w:rsidP="00963151">
      <w:pPr>
        <w:pStyle w:val="Prrafodelista"/>
        <w:pBdr>
          <w:top w:val="single" w:sz="4" w:space="1" w:color="auto"/>
          <w:left w:val="single" w:sz="4" w:space="4" w:color="auto"/>
          <w:bottom w:val="single" w:sz="4" w:space="1" w:color="auto"/>
          <w:right w:val="single" w:sz="4" w:space="4" w:color="auto"/>
        </w:pBdr>
        <w:spacing w:before="120"/>
        <w:ind w:left="1134" w:hanging="850"/>
        <w:jc w:val="both"/>
        <w:rPr>
          <w:b/>
          <w:sz w:val="24"/>
          <w:szCs w:val="24"/>
        </w:rPr>
      </w:pPr>
    </w:p>
    <w:p w14:paraId="09D476ED" w14:textId="77777777" w:rsidR="00963151" w:rsidRPr="003534B2" w:rsidRDefault="00963151" w:rsidP="00963151">
      <w:pPr>
        <w:pStyle w:val="Prrafodelista"/>
        <w:numPr>
          <w:ilvl w:val="1"/>
          <w:numId w:val="33"/>
        </w:numPr>
        <w:spacing w:before="120"/>
        <w:ind w:left="851" w:hanging="425"/>
        <w:jc w:val="both"/>
        <w:rPr>
          <w:b/>
          <w:sz w:val="24"/>
          <w:szCs w:val="24"/>
        </w:rPr>
      </w:pPr>
      <w:r w:rsidRPr="003534B2">
        <w:rPr>
          <w:b/>
          <w:sz w:val="24"/>
          <w:szCs w:val="24"/>
        </w:rPr>
        <w:t>Explique si hay alg</w:t>
      </w:r>
      <w:r>
        <w:rPr>
          <w:b/>
          <w:sz w:val="24"/>
          <w:szCs w:val="24"/>
        </w:rPr>
        <w:t>ú</w:t>
      </w:r>
      <w:r w:rsidRPr="003534B2">
        <w:rPr>
          <w:b/>
          <w:sz w:val="24"/>
          <w:szCs w:val="24"/>
        </w:rPr>
        <w:t xml:space="preserve">n </w:t>
      </w:r>
      <w:r>
        <w:rPr>
          <w:b/>
          <w:sz w:val="24"/>
          <w:szCs w:val="24"/>
        </w:rPr>
        <w:t xml:space="preserve">análisis </w:t>
      </w:r>
      <w:r w:rsidRPr="003534B2">
        <w:rPr>
          <w:b/>
          <w:sz w:val="24"/>
          <w:szCs w:val="24"/>
        </w:rPr>
        <w:t>no rutinari</w:t>
      </w:r>
      <w:r>
        <w:rPr>
          <w:b/>
          <w:sz w:val="24"/>
          <w:szCs w:val="24"/>
        </w:rPr>
        <w:t>o</w:t>
      </w:r>
      <w:r w:rsidRPr="003534B2">
        <w:rPr>
          <w:rStyle w:val="Refdenotaalpie"/>
          <w:b/>
          <w:sz w:val="24"/>
          <w:szCs w:val="24"/>
        </w:rPr>
        <w:footnoteReference w:id="7"/>
      </w:r>
      <w:r w:rsidRPr="003534B2">
        <w:rPr>
          <w:b/>
          <w:sz w:val="24"/>
          <w:szCs w:val="24"/>
        </w:rPr>
        <w:t xml:space="preserve"> de las muestras e indique si se genera vector clínico de </w:t>
      </w:r>
      <w:r w:rsidRPr="003534B2">
        <w:rPr>
          <w:b/>
          <w:i/>
          <w:sz w:val="24"/>
          <w:szCs w:val="24"/>
        </w:rPr>
        <w:t>novo</w:t>
      </w:r>
      <w:r w:rsidRPr="003534B2">
        <w:rPr>
          <w:b/>
          <w:sz w:val="24"/>
          <w:szCs w:val="24"/>
        </w:rPr>
        <w:t xml:space="preserve"> durante </w:t>
      </w:r>
      <w:r>
        <w:rPr>
          <w:b/>
          <w:sz w:val="24"/>
          <w:szCs w:val="24"/>
        </w:rPr>
        <w:t>e</w:t>
      </w:r>
      <w:r w:rsidRPr="003534B2">
        <w:rPr>
          <w:b/>
          <w:sz w:val="24"/>
          <w:szCs w:val="24"/>
        </w:rPr>
        <w:t>l</w:t>
      </w:r>
      <w:r>
        <w:rPr>
          <w:b/>
          <w:sz w:val="24"/>
          <w:szCs w:val="24"/>
        </w:rPr>
        <w:t xml:space="preserve"> análisis</w:t>
      </w:r>
      <w:r w:rsidRPr="003534B2">
        <w:rPr>
          <w:b/>
          <w:sz w:val="24"/>
          <w:szCs w:val="24"/>
        </w:rPr>
        <w:t>.</w:t>
      </w:r>
    </w:p>
    <w:p w14:paraId="36E32A7B" w14:textId="77777777" w:rsidR="00963151" w:rsidRPr="003534B2" w:rsidRDefault="00963151" w:rsidP="00963151">
      <w:pPr>
        <w:pStyle w:val="Prrafodelista"/>
        <w:pBdr>
          <w:top w:val="single" w:sz="4" w:space="1" w:color="auto"/>
          <w:left w:val="single" w:sz="4" w:space="4" w:color="auto"/>
          <w:bottom w:val="single" w:sz="4" w:space="1" w:color="auto"/>
          <w:right w:val="single" w:sz="4" w:space="4" w:color="auto"/>
        </w:pBdr>
        <w:spacing w:before="120"/>
        <w:ind w:left="284"/>
        <w:jc w:val="both"/>
        <w:rPr>
          <w:b/>
          <w:sz w:val="24"/>
          <w:szCs w:val="24"/>
        </w:rPr>
      </w:pPr>
    </w:p>
    <w:p w14:paraId="43E18CFC" w14:textId="77777777" w:rsidR="00963151" w:rsidRPr="003534B2" w:rsidRDefault="00963151" w:rsidP="00963151">
      <w:pPr>
        <w:pStyle w:val="Prrafodelista"/>
        <w:spacing w:before="120"/>
        <w:ind w:left="0"/>
        <w:jc w:val="both"/>
        <w:rPr>
          <w:b/>
          <w:caps/>
          <w:sz w:val="24"/>
          <w:szCs w:val="24"/>
        </w:rPr>
      </w:pPr>
    </w:p>
    <w:p w14:paraId="3EEA8812" w14:textId="77777777" w:rsidR="00963151" w:rsidRPr="003534B2" w:rsidRDefault="00963151" w:rsidP="00963151">
      <w:pPr>
        <w:pStyle w:val="Prrafodelista"/>
        <w:spacing w:before="120"/>
        <w:ind w:left="0"/>
        <w:jc w:val="both"/>
        <w:rPr>
          <w:b/>
          <w:caps/>
          <w:sz w:val="24"/>
          <w:szCs w:val="24"/>
        </w:rPr>
      </w:pPr>
      <w:r w:rsidRPr="003534B2">
        <w:rPr>
          <w:b/>
          <w:caps/>
          <w:sz w:val="24"/>
          <w:szCs w:val="24"/>
        </w:rPr>
        <w:t xml:space="preserve">SECCIÓN </w:t>
      </w:r>
      <w:r>
        <w:rPr>
          <w:b/>
          <w:caps/>
          <w:sz w:val="24"/>
          <w:szCs w:val="24"/>
        </w:rPr>
        <w:t>4</w:t>
      </w:r>
      <w:r w:rsidRPr="003534B2">
        <w:rPr>
          <w:b/>
          <w:caps/>
          <w:sz w:val="24"/>
          <w:szCs w:val="24"/>
        </w:rPr>
        <w:t xml:space="preserve"> - EVALUACIÓN DEL RIESGO AMBIENTAL</w:t>
      </w:r>
    </w:p>
    <w:p w14:paraId="4673034A" w14:textId="77777777" w:rsidR="00963151" w:rsidRPr="003534B2" w:rsidRDefault="00963151" w:rsidP="00963151">
      <w:pPr>
        <w:pStyle w:val="Prrafodelista"/>
        <w:numPr>
          <w:ilvl w:val="1"/>
          <w:numId w:val="36"/>
        </w:numPr>
        <w:tabs>
          <w:tab w:val="left" w:pos="426"/>
        </w:tabs>
        <w:spacing w:before="120"/>
        <w:jc w:val="both"/>
        <w:rPr>
          <w:b/>
          <w:sz w:val="24"/>
          <w:szCs w:val="24"/>
        </w:rPr>
      </w:pPr>
      <w:r w:rsidRPr="003534B2">
        <w:rPr>
          <w:b/>
          <w:sz w:val="24"/>
          <w:szCs w:val="24"/>
        </w:rPr>
        <w:t>Evaluación específica de riesgos ambientales.</w:t>
      </w:r>
    </w:p>
    <w:p w14:paraId="4552052D" w14:textId="77777777" w:rsidR="00963151" w:rsidRPr="003534B2" w:rsidRDefault="00963151" w:rsidP="00963151">
      <w:pPr>
        <w:spacing w:before="120"/>
        <w:jc w:val="both"/>
        <w:rPr>
          <w:sz w:val="24"/>
          <w:szCs w:val="24"/>
        </w:rPr>
      </w:pPr>
      <w:r w:rsidRPr="003534B2">
        <w:rPr>
          <w:sz w:val="24"/>
          <w:szCs w:val="24"/>
        </w:rPr>
        <w:t>Teniendo en cuenta las características específicas del medicamento en investigación (como se describe en la Sección 2 del formulario de solicitud), el solicitante considera que</w:t>
      </w:r>
      <w:r>
        <w:rPr>
          <w:sz w:val="24"/>
          <w:szCs w:val="24"/>
        </w:rPr>
        <w:t xml:space="preserve"> es aplicable</w:t>
      </w:r>
      <w:r w:rsidRPr="003534B2">
        <w:rPr>
          <w:sz w:val="24"/>
          <w:szCs w:val="24"/>
        </w:rPr>
        <w:t xml:space="preserve"> la evaluación específica del riesgo ambiental prevista en la Sección 2 de las Buenas Prácticas sobre la evaluación de los aspectos relacionados con los OMG en el contexto de los ensayos clínicos con vectores clínicos AAV:</w:t>
      </w:r>
    </w:p>
    <w:p w14:paraId="769D5A46" w14:textId="77777777" w:rsidR="00963151" w:rsidRPr="003534B2" w:rsidRDefault="00963151" w:rsidP="00963151">
      <w:pPr>
        <w:spacing w:before="120"/>
        <w:jc w:val="both"/>
        <w:rPr>
          <w:rFonts w:eastAsia="MS Gothic"/>
          <w:bCs/>
          <w:sz w:val="24"/>
          <w:szCs w:val="24"/>
        </w:rPr>
      </w:pPr>
      <w:r w:rsidRPr="003534B2">
        <w:rPr>
          <w:sz w:val="24"/>
          <w:szCs w:val="24"/>
        </w:rPr>
        <w:t>SI</w:t>
      </w:r>
      <w:r w:rsidRPr="003534B2">
        <w:rPr>
          <w:sz w:val="24"/>
          <w:szCs w:val="24"/>
        </w:rPr>
        <w:tab/>
      </w:r>
      <w:r w:rsidRPr="003534B2">
        <w:rPr>
          <w:rFonts w:eastAsia="MS Gothic"/>
          <w:bCs/>
          <w:sz w:val="24"/>
          <w:szCs w:val="24"/>
        </w:rPr>
        <w:fldChar w:fldCharType="begin">
          <w:ffData>
            <w:name w:val=""/>
            <w:enabled/>
            <w:calcOnExit w:val="0"/>
            <w:checkBox>
              <w:sizeAuto/>
              <w:default w:val="0"/>
            </w:checkBox>
          </w:ffData>
        </w:fldChar>
      </w:r>
      <w:r w:rsidRPr="003534B2">
        <w:rPr>
          <w:rFonts w:eastAsia="MS Gothic"/>
          <w:bCs/>
          <w:sz w:val="24"/>
          <w:szCs w:val="24"/>
        </w:rPr>
        <w:instrText xml:space="preserve"> FORMCHECKBOX </w:instrText>
      </w:r>
      <w:r w:rsidR="00887490">
        <w:rPr>
          <w:rFonts w:eastAsia="MS Gothic"/>
          <w:bCs/>
          <w:sz w:val="24"/>
          <w:szCs w:val="24"/>
        </w:rPr>
      </w:r>
      <w:r w:rsidR="00887490">
        <w:rPr>
          <w:rFonts w:eastAsia="MS Gothic"/>
          <w:bCs/>
          <w:sz w:val="24"/>
          <w:szCs w:val="24"/>
        </w:rPr>
        <w:fldChar w:fldCharType="separate"/>
      </w:r>
      <w:r w:rsidRPr="003534B2">
        <w:rPr>
          <w:rFonts w:eastAsia="MS Gothic"/>
          <w:bCs/>
          <w:sz w:val="24"/>
          <w:szCs w:val="24"/>
        </w:rPr>
        <w:fldChar w:fldCharType="end"/>
      </w:r>
    </w:p>
    <w:p w14:paraId="0D9D21D9" w14:textId="77777777" w:rsidR="00963151" w:rsidRPr="003534B2" w:rsidRDefault="00963151" w:rsidP="00963151">
      <w:pPr>
        <w:spacing w:before="120"/>
        <w:jc w:val="both"/>
        <w:rPr>
          <w:rFonts w:eastAsia="MS Gothic"/>
          <w:bCs/>
          <w:sz w:val="24"/>
          <w:szCs w:val="24"/>
        </w:rPr>
      </w:pPr>
      <w:r w:rsidRPr="003534B2">
        <w:rPr>
          <w:rFonts w:eastAsia="MS Gothic"/>
          <w:bCs/>
          <w:sz w:val="24"/>
          <w:szCs w:val="24"/>
        </w:rPr>
        <w:t>No</w:t>
      </w:r>
      <w:r w:rsidRPr="003534B2">
        <w:rPr>
          <w:rFonts w:eastAsia="MS Gothic"/>
          <w:bCs/>
          <w:sz w:val="24"/>
          <w:szCs w:val="24"/>
        </w:rPr>
        <w:tab/>
      </w:r>
      <w:r w:rsidRPr="003534B2">
        <w:rPr>
          <w:rFonts w:eastAsia="MS Gothic"/>
          <w:bCs/>
          <w:sz w:val="24"/>
          <w:szCs w:val="24"/>
        </w:rPr>
        <w:fldChar w:fldCharType="begin">
          <w:ffData>
            <w:name w:val=""/>
            <w:enabled/>
            <w:calcOnExit w:val="0"/>
            <w:checkBox>
              <w:sizeAuto/>
              <w:default w:val="0"/>
            </w:checkBox>
          </w:ffData>
        </w:fldChar>
      </w:r>
      <w:r w:rsidRPr="003534B2">
        <w:rPr>
          <w:rFonts w:eastAsia="MS Gothic"/>
          <w:bCs/>
          <w:sz w:val="24"/>
          <w:szCs w:val="24"/>
        </w:rPr>
        <w:instrText xml:space="preserve"> FORMCHECKBOX </w:instrText>
      </w:r>
      <w:r w:rsidR="00887490">
        <w:rPr>
          <w:rFonts w:eastAsia="MS Gothic"/>
          <w:bCs/>
          <w:sz w:val="24"/>
          <w:szCs w:val="24"/>
        </w:rPr>
      </w:r>
      <w:r w:rsidR="00887490">
        <w:rPr>
          <w:rFonts w:eastAsia="MS Gothic"/>
          <w:bCs/>
          <w:sz w:val="24"/>
          <w:szCs w:val="24"/>
        </w:rPr>
        <w:fldChar w:fldCharType="separate"/>
      </w:r>
      <w:r w:rsidRPr="003534B2">
        <w:rPr>
          <w:rFonts w:eastAsia="MS Gothic"/>
          <w:bCs/>
          <w:sz w:val="24"/>
          <w:szCs w:val="24"/>
        </w:rPr>
        <w:fldChar w:fldCharType="end"/>
      </w:r>
    </w:p>
    <w:p w14:paraId="60284365" w14:textId="77777777" w:rsidR="00963151" w:rsidRPr="003534B2" w:rsidRDefault="00963151" w:rsidP="00963151">
      <w:pPr>
        <w:spacing w:before="120"/>
        <w:jc w:val="both"/>
        <w:rPr>
          <w:sz w:val="24"/>
          <w:szCs w:val="24"/>
        </w:rPr>
      </w:pPr>
      <w:r w:rsidRPr="003534B2">
        <w:rPr>
          <w:sz w:val="24"/>
          <w:szCs w:val="24"/>
        </w:rPr>
        <w:t>Si la respuesta a lo anterior es NO, se debe proporcionar la siguiente información:</w:t>
      </w:r>
    </w:p>
    <w:p w14:paraId="03AE5110" w14:textId="77777777" w:rsidR="00963151" w:rsidRPr="003534B2" w:rsidRDefault="00963151" w:rsidP="00963151">
      <w:pPr>
        <w:pStyle w:val="Prrafodelista"/>
        <w:numPr>
          <w:ilvl w:val="0"/>
          <w:numId w:val="34"/>
        </w:numPr>
        <w:spacing w:before="120"/>
        <w:ind w:left="1068"/>
        <w:jc w:val="both"/>
        <w:rPr>
          <w:sz w:val="24"/>
          <w:szCs w:val="24"/>
        </w:rPr>
      </w:pPr>
      <w:r w:rsidRPr="003534B2">
        <w:rPr>
          <w:sz w:val="24"/>
          <w:szCs w:val="24"/>
        </w:rPr>
        <w:t>Para las presentaciones realizadas de conformidad con la Directiva 2001/18/CE: se requiere una evaluación del riesgo ambiental de conformidad con el Anexo II de la misma.</w:t>
      </w:r>
    </w:p>
    <w:p w14:paraId="51687E58" w14:textId="77777777" w:rsidR="00963151" w:rsidRPr="00766360" w:rsidRDefault="00963151" w:rsidP="00963151">
      <w:pPr>
        <w:ind w:left="708"/>
      </w:pPr>
    </w:p>
    <w:p w14:paraId="30C3E444" w14:textId="77777777" w:rsidR="00ED714F" w:rsidRPr="00963151" w:rsidRDefault="00ED714F" w:rsidP="00963151"/>
    <w:sectPr w:rsidR="00ED714F" w:rsidRPr="00963151" w:rsidSect="00830637">
      <w:headerReference w:type="default" r:id="rId7"/>
      <w:footerReference w:type="default" r:id="rId8"/>
      <w:headerReference w:type="first" r:id="rId9"/>
      <w:footerReference w:type="first" r:id="rId10"/>
      <w:pgSz w:w="11906" w:h="16838" w:code="9"/>
      <w:pgMar w:top="2381" w:right="926" w:bottom="1418" w:left="1134" w:header="544"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7C1AD" w14:textId="77777777" w:rsidR="00887490" w:rsidRDefault="00887490" w:rsidP="00D50EFF">
      <w:r>
        <w:separator/>
      </w:r>
    </w:p>
  </w:endnote>
  <w:endnote w:type="continuationSeparator" w:id="0">
    <w:p w14:paraId="3EAEE49E" w14:textId="77777777" w:rsidR="00887490" w:rsidRDefault="00887490" w:rsidP="00D5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SM">
    <w:altName w:val="Arial Narrow"/>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669601"/>
      <w:docPartObj>
        <w:docPartGallery w:val="Page Numbers (Bottom of Page)"/>
        <w:docPartUnique/>
      </w:docPartObj>
    </w:sdtPr>
    <w:sdtEndPr/>
    <w:sdtContent>
      <w:sdt>
        <w:sdtPr>
          <w:id w:val="1728636285"/>
          <w:docPartObj>
            <w:docPartGallery w:val="Page Numbers (Top of Page)"/>
            <w:docPartUnique/>
          </w:docPartObj>
        </w:sdtPr>
        <w:sdtEndPr/>
        <w:sdtContent>
          <w:p w14:paraId="75D83656" w14:textId="77777777" w:rsidR="00805BA6" w:rsidRDefault="00805BA6">
            <w:pPr>
              <w:pStyle w:val="Piedepgina"/>
              <w:jc w:val="center"/>
            </w:pPr>
            <w:r w:rsidRPr="00805BA6">
              <w:rPr>
                <w:sz w:val="18"/>
                <w:szCs w:val="18"/>
              </w:rPr>
              <w:t xml:space="preserve">Página </w:t>
            </w:r>
            <w:r w:rsidRPr="00805BA6">
              <w:rPr>
                <w:bCs/>
                <w:sz w:val="18"/>
                <w:szCs w:val="18"/>
              </w:rPr>
              <w:fldChar w:fldCharType="begin"/>
            </w:r>
            <w:r w:rsidRPr="00805BA6">
              <w:rPr>
                <w:bCs/>
                <w:sz w:val="18"/>
                <w:szCs w:val="18"/>
              </w:rPr>
              <w:instrText>PAGE</w:instrText>
            </w:r>
            <w:r w:rsidRPr="00805BA6">
              <w:rPr>
                <w:bCs/>
                <w:sz w:val="18"/>
                <w:szCs w:val="18"/>
              </w:rPr>
              <w:fldChar w:fldCharType="separate"/>
            </w:r>
            <w:r w:rsidR="00060CEF">
              <w:rPr>
                <w:bCs/>
                <w:noProof/>
                <w:sz w:val="18"/>
                <w:szCs w:val="18"/>
              </w:rPr>
              <w:t>3</w:t>
            </w:r>
            <w:r w:rsidRPr="00805BA6">
              <w:rPr>
                <w:bCs/>
                <w:sz w:val="18"/>
                <w:szCs w:val="18"/>
              </w:rPr>
              <w:fldChar w:fldCharType="end"/>
            </w:r>
            <w:r w:rsidRPr="00805BA6">
              <w:rPr>
                <w:sz w:val="18"/>
                <w:szCs w:val="18"/>
              </w:rPr>
              <w:t xml:space="preserve"> de </w:t>
            </w:r>
            <w:r w:rsidRPr="00805BA6">
              <w:rPr>
                <w:bCs/>
                <w:sz w:val="18"/>
                <w:szCs w:val="18"/>
              </w:rPr>
              <w:fldChar w:fldCharType="begin"/>
            </w:r>
            <w:r w:rsidRPr="00805BA6">
              <w:rPr>
                <w:bCs/>
                <w:sz w:val="18"/>
                <w:szCs w:val="18"/>
              </w:rPr>
              <w:instrText>NUMPAGES</w:instrText>
            </w:r>
            <w:r w:rsidRPr="00805BA6">
              <w:rPr>
                <w:bCs/>
                <w:sz w:val="18"/>
                <w:szCs w:val="18"/>
              </w:rPr>
              <w:fldChar w:fldCharType="separate"/>
            </w:r>
            <w:r w:rsidR="00060CEF">
              <w:rPr>
                <w:bCs/>
                <w:noProof/>
                <w:sz w:val="18"/>
                <w:szCs w:val="18"/>
              </w:rPr>
              <w:t>9</w:t>
            </w:r>
            <w:r w:rsidRPr="00805BA6">
              <w:rPr>
                <w:bCs/>
                <w:sz w:val="18"/>
                <w:szCs w:val="18"/>
              </w:rPr>
              <w:fldChar w:fldCharType="end"/>
            </w:r>
          </w:p>
        </w:sdtContent>
      </w:sdt>
    </w:sdtContent>
  </w:sdt>
  <w:p w14:paraId="02A96C8B" w14:textId="77777777" w:rsidR="00B4543D" w:rsidRDefault="008874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86" w:type="dxa"/>
      <w:tblInd w:w="-72" w:type="dxa"/>
      <w:tblLayout w:type="fixed"/>
      <w:tblCellMar>
        <w:left w:w="70" w:type="dxa"/>
        <w:right w:w="70" w:type="dxa"/>
      </w:tblCellMar>
      <w:tblLook w:val="0000" w:firstRow="0" w:lastRow="0" w:firstColumn="0" w:lastColumn="0" w:noHBand="0" w:noVBand="0"/>
    </w:tblPr>
    <w:tblGrid>
      <w:gridCol w:w="72"/>
      <w:gridCol w:w="2529"/>
      <w:gridCol w:w="5461"/>
      <w:gridCol w:w="2124"/>
    </w:tblGrid>
    <w:tr w:rsidR="00F51E78" w14:paraId="60A5570F" w14:textId="77777777" w:rsidTr="00F51E78">
      <w:trPr>
        <w:gridBefore w:val="1"/>
        <w:wBefore w:w="72" w:type="dxa"/>
        <w:cantSplit/>
      </w:trPr>
      <w:tc>
        <w:tcPr>
          <w:tcW w:w="2529" w:type="dxa"/>
        </w:tcPr>
        <w:p w14:paraId="039DE0FB" w14:textId="77777777" w:rsidR="00F51E78" w:rsidRDefault="00887490">
          <w:pPr>
            <w:pStyle w:val="Piedepgina"/>
          </w:pPr>
        </w:p>
      </w:tc>
      <w:tc>
        <w:tcPr>
          <w:tcW w:w="5461" w:type="dxa"/>
        </w:tcPr>
        <w:p w14:paraId="5ACCB395" w14:textId="77777777" w:rsidR="00F51E78" w:rsidRDefault="00887490">
          <w:pPr>
            <w:pStyle w:val="Piedepgina"/>
          </w:pPr>
        </w:p>
      </w:tc>
      <w:tc>
        <w:tcPr>
          <w:tcW w:w="2124" w:type="dxa"/>
          <w:vMerge w:val="restart"/>
        </w:tcPr>
        <w:p w14:paraId="7A123005" w14:textId="77777777" w:rsidR="00F51E78" w:rsidRDefault="00ED714F" w:rsidP="00143850">
          <w:pPr>
            <w:pStyle w:val="Piedepgina"/>
            <w:rPr>
              <w:rFonts w:ascii="Arial" w:hAnsi="Arial"/>
              <w:sz w:val="13"/>
            </w:rPr>
          </w:pPr>
          <w:r>
            <w:rPr>
              <w:rFonts w:ascii="Arial" w:hAnsi="Arial"/>
              <w:sz w:val="13"/>
            </w:rPr>
            <w:t xml:space="preserve">Plaza de San Juan de </w:t>
          </w:r>
          <w:smartTag w:uri="urn:schemas-microsoft-com:office:smarttags" w:element="PersonName">
            <w:smartTagPr>
              <w:attr w:name="ProductID" w:val="la Cruz"/>
            </w:smartTagPr>
            <w:r>
              <w:rPr>
                <w:rFonts w:ascii="Arial" w:hAnsi="Arial"/>
                <w:sz w:val="13"/>
              </w:rPr>
              <w:t>la Cruz</w:t>
            </w:r>
          </w:smartTag>
          <w:r>
            <w:rPr>
              <w:rFonts w:ascii="Arial" w:hAnsi="Arial"/>
              <w:sz w:val="13"/>
            </w:rPr>
            <w:t xml:space="preserve"> s/n 28071 MADRID</w:t>
          </w:r>
        </w:p>
        <w:p w14:paraId="26C9284E" w14:textId="77777777" w:rsidR="00F51E78" w:rsidRDefault="00ED714F" w:rsidP="00143850">
          <w:pPr>
            <w:pStyle w:val="Piedepgina"/>
            <w:rPr>
              <w:rFonts w:ascii="Arial" w:hAnsi="Arial"/>
              <w:sz w:val="13"/>
            </w:rPr>
          </w:pPr>
          <w:r>
            <w:rPr>
              <w:rFonts w:ascii="Arial" w:hAnsi="Arial"/>
              <w:sz w:val="13"/>
            </w:rPr>
            <w:t>TEL.: 91</w:t>
          </w:r>
          <w:r w:rsidR="007A524A">
            <w:rPr>
              <w:rFonts w:ascii="Arial" w:hAnsi="Arial"/>
              <w:sz w:val="13"/>
            </w:rPr>
            <w:t xml:space="preserve"> 597 5650</w:t>
          </w:r>
        </w:p>
        <w:p w14:paraId="0E1BEED0" w14:textId="77777777" w:rsidR="00F51E78" w:rsidRDefault="00887490" w:rsidP="00143850">
          <w:pPr>
            <w:pStyle w:val="Piedepgina"/>
            <w:rPr>
              <w:rFonts w:ascii="Arial" w:hAnsi="Arial"/>
              <w:sz w:val="14"/>
            </w:rPr>
          </w:pPr>
        </w:p>
      </w:tc>
    </w:tr>
    <w:tr w:rsidR="00F51E78" w14:paraId="4C222A45" w14:textId="77777777" w:rsidTr="00F51E78">
      <w:trPr>
        <w:gridBefore w:val="1"/>
        <w:wBefore w:w="72" w:type="dxa"/>
        <w:cantSplit/>
        <w:trHeight w:hRule="exact" w:val="90"/>
      </w:trPr>
      <w:tc>
        <w:tcPr>
          <w:tcW w:w="7990" w:type="dxa"/>
          <w:gridSpan w:val="2"/>
          <w:vAlign w:val="center"/>
        </w:tcPr>
        <w:p w14:paraId="4209CED0" w14:textId="77777777" w:rsidR="00F51E78" w:rsidRDefault="00887490">
          <w:pPr>
            <w:pStyle w:val="Piedepgina"/>
          </w:pPr>
        </w:p>
      </w:tc>
      <w:tc>
        <w:tcPr>
          <w:tcW w:w="2124" w:type="dxa"/>
          <w:vMerge/>
        </w:tcPr>
        <w:p w14:paraId="0D4FDEC7" w14:textId="77777777" w:rsidR="00F51E78" w:rsidRDefault="00887490">
          <w:pPr>
            <w:pStyle w:val="Piedepgina"/>
          </w:pPr>
        </w:p>
      </w:tc>
    </w:tr>
    <w:tr w:rsidR="00F51E78" w14:paraId="56657A26" w14:textId="77777777" w:rsidTr="00F51E78">
      <w:trPr>
        <w:cantSplit/>
        <w:trHeight w:val="390"/>
      </w:trPr>
      <w:tc>
        <w:tcPr>
          <w:tcW w:w="8062" w:type="dxa"/>
          <w:gridSpan w:val="3"/>
        </w:tcPr>
        <w:p w14:paraId="55BC78D3" w14:textId="77777777" w:rsidR="00F51E78" w:rsidRDefault="00887490">
          <w:pPr>
            <w:pStyle w:val="Piedepgina"/>
            <w:rPr>
              <w:rFonts w:ascii="Arial" w:hAnsi="Arial"/>
              <w:sz w:val="14"/>
            </w:rPr>
          </w:pPr>
        </w:p>
        <w:p w14:paraId="3A7415BD" w14:textId="77777777" w:rsidR="00F51E78" w:rsidRDefault="00887490">
          <w:pPr>
            <w:pStyle w:val="Piedepgina"/>
            <w:rPr>
              <w:rFonts w:ascii="Arial" w:hAnsi="Arial"/>
              <w:sz w:val="14"/>
            </w:rPr>
          </w:pPr>
        </w:p>
      </w:tc>
      <w:tc>
        <w:tcPr>
          <w:tcW w:w="2124" w:type="dxa"/>
          <w:vMerge/>
        </w:tcPr>
        <w:p w14:paraId="1272BA65" w14:textId="77777777" w:rsidR="00F51E78" w:rsidRDefault="00887490">
          <w:pPr>
            <w:pStyle w:val="Piedepgina"/>
          </w:pPr>
        </w:p>
      </w:tc>
    </w:tr>
  </w:tbl>
  <w:p w14:paraId="0E0BEC42" w14:textId="77777777" w:rsidR="00B4543D" w:rsidRDefault="008874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ACD1D" w14:textId="77777777" w:rsidR="00887490" w:rsidRDefault="00887490" w:rsidP="00D50EFF">
      <w:r>
        <w:separator/>
      </w:r>
    </w:p>
  </w:footnote>
  <w:footnote w:type="continuationSeparator" w:id="0">
    <w:p w14:paraId="1B39312E" w14:textId="77777777" w:rsidR="00887490" w:rsidRDefault="00887490" w:rsidP="00D50EFF">
      <w:r>
        <w:continuationSeparator/>
      </w:r>
    </w:p>
  </w:footnote>
  <w:footnote w:id="1">
    <w:p w14:paraId="46284984" w14:textId="77777777" w:rsidR="00963151" w:rsidRPr="00673D6E" w:rsidRDefault="00963151" w:rsidP="00963151">
      <w:pPr>
        <w:pStyle w:val="Textonotapie"/>
        <w:jc w:val="both"/>
        <w:rPr>
          <w:sz w:val="18"/>
          <w:szCs w:val="18"/>
        </w:rPr>
      </w:pPr>
      <w:r w:rsidRPr="00673D6E">
        <w:rPr>
          <w:rStyle w:val="Refdenotaalpie"/>
          <w:sz w:val="18"/>
          <w:szCs w:val="18"/>
        </w:rPr>
        <w:footnoteRef/>
      </w:r>
      <w:r w:rsidRPr="00673D6E">
        <w:rPr>
          <w:sz w:val="18"/>
          <w:szCs w:val="18"/>
        </w:rPr>
        <w:t xml:space="preserve"> Este documento no ha sido adoptado por la Comisión Europea y, por lo tanto, no contiene la posición oficial de la Comisión Europea.</w:t>
      </w:r>
    </w:p>
  </w:footnote>
  <w:footnote w:id="2">
    <w:p w14:paraId="12991B7B" w14:textId="21DB24DD" w:rsidR="00963151" w:rsidRDefault="00963151" w:rsidP="00963151">
      <w:pPr>
        <w:pStyle w:val="Textonotapie"/>
        <w:jc w:val="both"/>
      </w:pPr>
      <w:r w:rsidRPr="00673D6E">
        <w:rPr>
          <w:rStyle w:val="Refdenotaalpie"/>
          <w:sz w:val="18"/>
          <w:szCs w:val="18"/>
        </w:rPr>
        <w:footnoteRef/>
      </w:r>
      <w:r w:rsidRPr="00673D6E">
        <w:rPr>
          <w:sz w:val="18"/>
          <w:szCs w:val="18"/>
        </w:rPr>
        <w:t xml:space="preserve"> Decisión 2002/813/CE del Consejo por la que se establece, de conformidad con la Directiva 2001/18/CE del Parlamento Europeo y del Consejo, el formato de información de notificación resumida para notificaciones relativas a la liberación voluntaria en el medio ambiente de organismos modificados genéticamente con fines distintos a su comercialización</w:t>
      </w:r>
      <w:r w:rsidR="00E42194">
        <w:rPr>
          <w:sz w:val="18"/>
          <w:szCs w:val="18"/>
        </w:rPr>
        <w:t xml:space="preserve"> </w:t>
      </w:r>
      <w:r w:rsidRPr="00673D6E">
        <w:rPr>
          <w:sz w:val="18"/>
          <w:szCs w:val="18"/>
        </w:rPr>
        <w:t>(DO L 280 de 18.10.2002, p.62).</w:t>
      </w:r>
    </w:p>
  </w:footnote>
  <w:footnote w:id="3">
    <w:p w14:paraId="16BFFEF3" w14:textId="77777777" w:rsidR="00963151" w:rsidRDefault="00963151" w:rsidP="00963151">
      <w:pPr>
        <w:pStyle w:val="Textonotapie"/>
        <w:jc w:val="both"/>
      </w:pPr>
      <w:r>
        <w:rPr>
          <w:rStyle w:val="Refdenotaalpie"/>
        </w:rPr>
        <w:footnoteRef/>
      </w:r>
      <w:r>
        <w:t xml:space="preserve"> </w:t>
      </w:r>
      <w:r w:rsidRPr="009C235E">
        <w:rPr>
          <w:sz w:val="18"/>
          <w:szCs w:val="18"/>
        </w:rPr>
        <w:t>A lo largo de este documento, el término "OMG" debe entenderse que abarca tanto los organismos genéticamente modificados como se definen en el Artículo 2 (2) de la Directiva 2001/18/CE, como los microorganismos genéticamente modificados en el sentido del Artículo 2 (b) de Directiva 2009/41/CE</w:t>
      </w:r>
      <w:r>
        <w:rPr>
          <w:sz w:val="18"/>
          <w:szCs w:val="18"/>
        </w:rPr>
        <w:t>.</w:t>
      </w:r>
    </w:p>
  </w:footnote>
  <w:footnote w:id="4">
    <w:p w14:paraId="5EA46BC5" w14:textId="77777777" w:rsidR="00963151" w:rsidRDefault="00963151" w:rsidP="00963151">
      <w:pPr>
        <w:pStyle w:val="Textonotapie"/>
        <w:jc w:val="both"/>
      </w:pPr>
      <w:r>
        <w:rPr>
          <w:rStyle w:val="Refdenotaalpie"/>
        </w:rPr>
        <w:footnoteRef/>
      </w:r>
      <w:r>
        <w:t xml:space="preserve"> </w:t>
      </w:r>
      <w:r w:rsidRPr="009C235E">
        <w:rPr>
          <w:sz w:val="18"/>
          <w:szCs w:val="18"/>
        </w:rPr>
        <w:t>Reglamento (UE) n.o 536/2014 del Parlamento Europeo y del Consejo, de 16 de abril de 2014, sobre ensayos clínicos de medicamentos para uso humano y por el que se deroga la Directiva 2001/20/CE (DO L158 de 27.5.2014, p.1). Hasta que se aplique el Reglamento, es aplicable la Directiva 2001/20/CE (Directiva 2001/20/CE del Parlamento Europeo y del Consejo, de 4 de abril de 2001, sobre la aproximación de las disposiciones legales, reglamentarias y administrativas de los Estados miembros relativas a implementación de buenas prácticas clínicas en la realización de ensayos clínicos sobre medicamentos para uso humano, DO L121,1.5.2001, p.34).</w:t>
      </w:r>
    </w:p>
  </w:footnote>
  <w:footnote w:id="5">
    <w:p w14:paraId="64C746F2" w14:textId="77777777" w:rsidR="00963151" w:rsidRDefault="00963151" w:rsidP="00963151">
      <w:pPr>
        <w:pStyle w:val="Textonotapie"/>
        <w:jc w:val="both"/>
      </w:pPr>
      <w:r>
        <w:rPr>
          <w:rStyle w:val="Refdenotaalpie"/>
        </w:rPr>
        <w:footnoteRef/>
      </w:r>
      <w:r>
        <w:t xml:space="preserve"> </w:t>
      </w:r>
      <w:r w:rsidRPr="009C235E">
        <w:rPr>
          <w:sz w:val="18"/>
          <w:szCs w:val="18"/>
        </w:rPr>
        <w:t>Directiva 2001/18/CE del Parlamento Europeo y del Consejo, de 12 de marzo de 2001, sobre la liberación intencional en el medio ambiente de organismos modificados genéticamente y por la que se deroga la Directiva 90/220/CEE del Consejo (DO L 106 de 17.4.2001, p. 1 )</w:t>
      </w:r>
      <w:r>
        <w:rPr>
          <w:sz w:val="18"/>
          <w:szCs w:val="18"/>
        </w:rPr>
        <w:t>.</w:t>
      </w:r>
    </w:p>
  </w:footnote>
  <w:footnote w:id="6">
    <w:p w14:paraId="4BF99EB6" w14:textId="77777777" w:rsidR="00963151" w:rsidRDefault="00963151" w:rsidP="00963151">
      <w:pPr>
        <w:pStyle w:val="Textonotapie"/>
      </w:pPr>
      <w:r>
        <w:rPr>
          <w:rStyle w:val="Refdenotaalpie"/>
        </w:rPr>
        <w:footnoteRef/>
      </w:r>
      <w:r>
        <w:t xml:space="preserve"> </w:t>
      </w:r>
      <w:r w:rsidRPr="004F2315">
        <w:rPr>
          <w:sz w:val="18"/>
          <w:szCs w:val="18"/>
        </w:rPr>
        <w:t>La persona responsable de la supervisión y la seguridad según lo dispuesto en la V de la Directiva 2009/41/CE, o el científico responsable según lo dispuesto en el Anexo IIIA de la Directiva 2001/18/CE</w:t>
      </w:r>
      <w:r w:rsidRPr="004F2315">
        <w:t>.</w:t>
      </w:r>
    </w:p>
    <w:p w14:paraId="424A7C11" w14:textId="77777777" w:rsidR="00963151" w:rsidRDefault="00963151" w:rsidP="00963151">
      <w:pPr>
        <w:pStyle w:val="Textonotapie"/>
      </w:pPr>
    </w:p>
  </w:footnote>
  <w:footnote w:id="7">
    <w:p w14:paraId="3E866ABF" w14:textId="77777777" w:rsidR="00963151" w:rsidRPr="009806F1" w:rsidRDefault="00963151" w:rsidP="00963151">
      <w:pPr>
        <w:pStyle w:val="Textonotapie"/>
        <w:jc w:val="both"/>
        <w:rPr>
          <w:sz w:val="18"/>
          <w:szCs w:val="18"/>
        </w:rPr>
      </w:pPr>
      <w:r>
        <w:rPr>
          <w:rStyle w:val="Refdenotaalpie"/>
        </w:rPr>
        <w:footnoteRef/>
      </w:r>
      <w:r>
        <w:t xml:space="preserve"> </w:t>
      </w:r>
      <w:r w:rsidRPr="009806F1">
        <w:rPr>
          <w:sz w:val="18"/>
          <w:szCs w:val="18"/>
        </w:rPr>
        <w:t>No es necesario mencionar las pruebas estándar de atención clínica, así como las pruebas requeridas para realizar un seguimiento a largo plazo de los sujetos de los ensayos clínicos.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9993"/>
      <w:gridCol w:w="160"/>
      <w:gridCol w:w="814"/>
      <w:gridCol w:w="55"/>
      <w:gridCol w:w="105"/>
      <w:gridCol w:w="55"/>
    </w:tblGrid>
    <w:tr w:rsidR="00B4543D" w14:paraId="7780088A" w14:textId="77777777">
      <w:trPr>
        <w:gridAfter w:val="1"/>
        <w:wAfter w:w="55" w:type="dxa"/>
        <w:trHeight w:hRule="exact" w:val="989"/>
      </w:trPr>
      <w:tc>
        <w:tcPr>
          <w:tcW w:w="9993" w:type="dxa"/>
        </w:tcPr>
        <w:p w14:paraId="64DEEE6A" w14:textId="77777777" w:rsidR="00B4543D" w:rsidRDefault="00ED714F" w:rsidP="00F51E78">
          <w:pPr>
            <w:pStyle w:val="Encabezado"/>
            <w:jc w:val="right"/>
          </w:pPr>
          <w:r>
            <w:object w:dxaOrig="822" w:dyaOrig="905" w14:anchorId="4FB18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5pt" o:ole="" fillcolor="window">
                <v:imagedata r:id="rId1" o:title=""/>
              </v:shape>
              <o:OLEObject Type="Embed" ProgID="PBrush" ShapeID="_x0000_i1025" DrawAspect="Content" ObjectID="_1682838871" r:id="rId2"/>
            </w:object>
          </w:r>
        </w:p>
      </w:tc>
      <w:tc>
        <w:tcPr>
          <w:tcW w:w="974" w:type="dxa"/>
          <w:gridSpan w:val="2"/>
        </w:tcPr>
        <w:p w14:paraId="576D40E2" w14:textId="77777777" w:rsidR="00B4543D" w:rsidRDefault="00887490">
          <w:pPr>
            <w:pStyle w:val="Encabezado"/>
          </w:pPr>
        </w:p>
      </w:tc>
      <w:tc>
        <w:tcPr>
          <w:tcW w:w="160" w:type="dxa"/>
          <w:gridSpan w:val="2"/>
        </w:tcPr>
        <w:p w14:paraId="155EF8EB" w14:textId="77777777" w:rsidR="00B4543D" w:rsidRDefault="00887490">
          <w:pPr>
            <w:pStyle w:val="Encabezado"/>
          </w:pPr>
        </w:p>
      </w:tc>
    </w:tr>
    <w:tr w:rsidR="00B4543D" w14:paraId="0E687133" w14:textId="77777777">
      <w:tc>
        <w:tcPr>
          <w:tcW w:w="9993" w:type="dxa"/>
        </w:tcPr>
        <w:p w14:paraId="05D486AE" w14:textId="77777777" w:rsidR="00B4543D" w:rsidRDefault="00887490">
          <w:pPr>
            <w:pStyle w:val="Encabezado"/>
          </w:pPr>
        </w:p>
      </w:tc>
      <w:tc>
        <w:tcPr>
          <w:tcW w:w="160" w:type="dxa"/>
        </w:tcPr>
        <w:p w14:paraId="453F6E18" w14:textId="77777777" w:rsidR="00B4543D" w:rsidRDefault="00887490">
          <w:pPr>
            <w:pStyle w:val="Encabezado"/>
          </w:pPr>
        </w:p>
      </w:tc>
      <w:tc>
        <w:tcPr>
          <w:tcW w:w="869" w:type="dxa"/>
          <w:gridSpan w:val="2"/>
          <w:tcBorders>
            <w:top w:val="single" w:sz="4" w:space="0" w:color="auto"/>
          </w:tcBorders>
        </w:tcPr>
        <w:p w14:paraId="2D6F60FE" w14:textId="77777777" w:rsidR="00B4543D" w:rsidRDefault="00887490">
          <w:pPr>
            <w:pStyle w:val="Encabezado"/>
          </w:pPr>
        </w:p>
      </w:tc>
      <w:tc>
        <w:tcPr>
          <w:tcW w:w="160" w:type="dxa"/>
          <w:gridSpan w:val="2"/>
          <w:tcBorders>
            <w:top w:val="single" w:sz="4" w:space="0" w:color="auto"/>
          </w:tcBorders>
        </w:tcPr>
        <w:p w14:paraId="24E8B4AF" w14:textId="77777777" w:rsidR="00B4543D" w:rsidRDefault="00887490">
          <w:pPr>
            <w:pStyle w:val="Encabezado"/>
          </w:pPr>
        </w:p>
      </w:tc>
    </w:tr>
    <w:tr w:rsidR="00B4543D" w14:paraId="57C39E9C" w14:textId="77777777">
      <w:trPr>
        <w:gridAfter w:val="1"/>
        <w:wAfter w:w="55" w:type="dxa"/>
      </w:trPr>
      <w:tc>
        <w:tcPr>
          <w:tcW w:w="9993" w:type="dxa"/>
        </w:tcPr>
        <w:p w14:paraId="57CB59EA" w14:textId="77777777" w:rsidR="00B4543D" w:rsidRDefault="00887490">
          <w:pPr>
            <w:pStyle w:val="Encabezado"/>
          </w:pPr>
        </w:p>
      </w:tc>
      <w:tc>
        <w:tcPr>
          <w:tcW w:w="974" w:type="dxa"/>
          <w:gridSpan w:val="2"/>
        </w:tcPr>
        <w:p w14:paraId="2F453C2D" w14:textId="77777777" w:rsidR="00B4543D" w:rsidRDefault="00887490">
          <w:pPr>
            <w:pStyle w:val="Encabezado"/>
          </w:pPr>
        </w:p>
      </w:tc>
      <w:tc>
        <w:tcPr>
          <w:tcW w:w="160" w:type="dxa"/>
          <w:gridSpan w:val="2"/>
        </w:tcPr>
        <w:p w14:paraId="0E225FD8" w14:textId="77777777" w:rsidR="00B4543D" w:rsidRDefault="00887490">
          <w:pPr>
            <w:pStyle w:val="Encabezado"/>
          </w:pPr>
        </w:p>
      </w:tc>
    </w:tr>
    <w:tr w:rsidR="00B4543D" w14:paraId="163ACCDF" w14:textId="77777777">
      <w:trPr>
        <w:gridAfter w:val="1"/>
        <w:wAfter w:w="55" w:type="dxa"/>
      </w:trPr>
      <w:tc>
        <w:tcPr>
          <w:tcW w:w="9993" w:type="dxa"/>
        </w:tcPr>
        <w:p w14:paraId="06A8A8E8" w14:textId="77777777" w:rsidR="00B4543D" w:rsidRDefault="00887490">
          <w:pPr>
            <w:pStyle w:val="Encabezado"/>
          </w:pPr>
        </w:p>
      </w:tc>
      <w:tc>
        <w:tcPr>
          <w:tcW w:w="974" w:type="dxa"/>
          <w:gridSpan w:val="2"/>
        </w:tcPr>
        <w:p w14:paraId="0F6484C8" w14:textId="77777777" w:rsidR="00B4543D" w:rsidRDefault="00887490">
          <w:pPr>
            <w:pStyle w:val="Encabezado"/>
          </w:pPr>
        </w:p>
      </w:tc>
      <w:tc>
        <w:tcPr>
          <w:tcW w:w="160" w:type="dxa"/>
          <w:gridSpan w:val="2"/>
        </w:tcPr>
        <w:p w14:paraId="1E469E7C" w14:textId="77777777" w:rsidR="00B4543D" w:rsidRDefault="00887490">
          <w:pPr>
            <w:pStyle w:val="Encabezado"/>
          </w:pPr>
        </w:p>
      </w:tc>
    </w:tr>
  </w:tbl>
  <w:p w14:paraId="68D247F9" w14:textId="77777777" w:rsidR="00B4543D" w:rsidRDefault="008874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CF1E4" w14:textId="77777777" w:rsidR="00027E8A" w:rsidRDefault="00887490" w:rsidP="00027E8A">
    <w:pPr>
      <w:framePr w:w="4152" w:h="466" w:hSpace="141" w:wrap="around" w:vAnchor="page" w:hAnchor="page" w:x="2209" w:y="762"/>
      <w:rPr>
        <w:rFonts w:ascii="Arial" w:hAnsi="Arial"/>
      </w:rPr>
    </w:pPr>
  </w:p>
  <w:p w14:paraId="41688142" w14:textId="77777777" w:rsidR="00B4543D" w:rsidRDefault="00ED714F" w:rsidP="00027E8A">
    <w:pPr>
      <w:framePr w:w="4152" w:h="466" w:hSpace="141" w:wrap="around" w:vAnchor="page" w:hAnchor="page" w:x="2209" w:y="762"/>
      <w:rPr>
        <w:rFonts w:ascii="Arial" w:hAnsi="Arial"/>
      </w:rPr>
    </w:pPr>
    <w:r>
      <w:rPr>
        <w:rFonts w:ascii="Arial" w:hAnsi="Arial"/>
      </w:rPr>
      <w:t>MINISTERIO</w:t>
    </w:r>
    <w:r w:rsidR="00C44051">
      <w:rPr>
        <w:rFonts w:ascii="Arial" w:hAnsi="Arial"/>
      </w:rPr>
      <w:t xml:space="preserve"> </w:t>
    </w:r>
    <w:r w:rsidR="006D66AB">
      <w:rPr>
        <w:rFonts w:ascii="Arial" w:hAnsi="Arial"/>
      </w:rPr>
      <w:t>PARA LA TRANSICIÓN ECOLÓGICA</w:t>
    </w:r>
    <w:r w:rsidR="00AD3755">
      <w:rPr>
        <w:rFonts w:ascii="Arial" w:hAnsi="Arial"/>
      </w:rPr>
      <w:t xml:space="preserve"> Y EL RETO DEMOGRÁFICO</w:t>
    </w:r>
  </w:p>
  <w:tbl>
    <w:tblPr>
      <w:tblW w:w="10080" w:type="dxa"/>
      <w:tblLayout w:type="fixed"/>
      <w:tblCellMar>
        <w:left w:w="0" w:type="dxa"/>
        <w:right w:w="0" w:type="dxa"/>
      </w:tblCellMar>
      <w:tblLook w:val="0000" w:firstRow="0" w:lastRow="0" w:firstColumn="0" w:lastColumn="0" w:noHBand="0" w:noVBand="0"/>
    </w:tblPr>
    <w:tblGrid>
      <w:gridCol w:w="6300"/>
      <w:gridCol w:w="20"/>
      <w:gridCol w:w="3760"/>
    </w:tblGrid>
    <w:tr w:rsidR="00467A88" w14:paraId="33E327CE" w14:textId="77777777" w:rsidTr="00467A88">
      <w:trPr>
        <w:cantSplit/>
        <w:trHeight w:val="178"/>
      </w:trPr>
      <w:tc>
        <w:tcPr>
          <w:tcW w:w="6300" w:type="dxa"/>
          <w:vMerge w:val="restart"/>
        </w:tcPr>
        <w:p w14:paraId="61339B1D" w14:textId="77777777" w:rsidR="00467A88" w:rsidRDefault="00887490">
          <w:pPr>
            <w:pStyle w:val="Encabezado"/>
            <w:spacing w:line="120" w:lineRule="atLeast"/>
          </w:pPr>
        </w:p>
        <w:p w14:paraId="13D29515" w14:textId="77777777" w:rsidR="00467A88" w:rsidRDefault="00ED714F">
          <w:pPr>
            <w:pStyle w:val="Encabezado"/>
            <w:spacing w:line="120" w:lineRule="atLeast"/>
            <w:rPr>
              <w:rFonts w:ascii="Arial Narrow-SM" w:hAnsi="Arial Narrow-SM"/>
              <w:position w:val="12"/>
              <w:sz w:val="230"/>
            </w:rPr>
          </w:pPr>
          <w:r>
            <w:object w:dxaOrig="932" w:dyaOrig="960" w14:anchorId="69D5B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5pt;height:48pt" o:ole="">
                <v:imagedata r:id="rId1" o:title=""/>
              </v:shape>
              <o:OLEObject Type="Embed" ProgID="PBrush" ShapeID="_x0000_i1026" DrawAspect="Content" ObjectID="_1682838872" r:id="rId2"/>
            </w:object>
          </w:r>
          <w:r>
            <w:t xml:space="preserve"> </w:t>
          </w:r>
        </w:p>
      </w:tc>
      <w:tc>
        <w:tcPr>
          <w:tcW w:w="20" w:type="dxa"/>
        </w:tcPr>
        <w:p w14:paraId="10AE0F8A" w14:textId="77777777" w:rsidR="00467A88" w:rsidRDefault="00887490">
          <w:pPr>
            <w:pStyle w:val="Encabezado"/>
            <w:rPr>
              <w:rFonts w:ascii="Arial" w:hAnsi="Arial"/>
              <w:sz w:val="14"/>
            </w:rPr>
          </w:pPr>
        </w:p>
      </w:tc>
      <w:tc>
        <w:tcPr>
          <w:tcW w:w="3760" w:type="dxa"/>
        </w:tcPr>
        <w:p w14:paraId="0096CA7F" w14:textId="77777777" w:rsidR="00467A88" w:rsidRDefault="00887490">
          <w:pPr>
            <w:pStyle w:val="Encabezado"/>
            <w:spacing w:line="160" w:lineRule="exact"/>
            <w:rPr>
              <w:rFonts w:ascii="Arial" w:hAnsi="Arial"/>
              <w:sz w:val="14"/>
            </w:rPr>
          </w:pPr>
        </w:p>
      </w:tc>
    </w:tr>
    <w:tr w:rsidR="00467A88" w14:paraId="5EAABDB0" w14:textId="77777777" w:rsidTr="004C4AC2">
      <w:trPr>
        <w:cantSplit/>
        <w:trHeight w:val="543"/>
      </w:trPr>
      <w:tc>
        <w:tcPr>
          <w:tcW w:w="6300" w:type="dxa"/>
          <w:vMerge/>
        </w:tcPr>
        <w:p w14:paraId="2C7AD01F" w14:textId="77777777" w:rsidR="00467A88" w:rsidRDefault="00887490">
          <w:pPr>
            <w:pStyle w:val="Encabezado"/>
            <w:spacing w:line="120" w:lineRule="atLeast"/>
            <w:rPr>
              <w:rFonts w:ascii="Arial Narrow-SM" w:hAnsi="Arial Narrow-SM"/>
              <w:position w:val="12"/>
              <w:sz w:val="230"/>
            </w:rPr>
          </w:pPr>
        </w:p>
      </w:tc>
      <w:tc>
        <w:tcPr>
          <w:tcW w:w="20" w:type="dxa"/>
          <w:vMerge w:val="restart"/>
        </w:tcPr>
        <w:p w14:paraId="7E8F02C6" w14:textId="77777777" w:rsidR="00467A88" w:rsidRDefault="00887490">
          <w:pPr>
            <w:pStyle w:val="Encabezado"/>
            <w:rPr>
              <w:rFonts w:ascii="Arial" w:hAnsi="Arial"/>
              <w:sz w:val="14"/>
            </w:rPr>
          </w:pPr>
        </w:p>
      </w:tc>
      <w:tc>
        <w:tcPr>
          <w:tcW w:w="3760" w:type="dxa"/>
          <w:shd w:val="pct12" w:color="auto" w:fill="FFFFFF"/>
        </w:tcPr>
        <w:p w14:paraId="4F6A4F64" w14:textId="77777777" w:rsidR="00467A88" w:rsidRDefault="00887490">
          <w:pPr>
            <w:pStyle w:val="Encabezado"/>
            <w:shd w:val="pct12" w:color="auto" w:fill="FFFFFF"/>
            <w:spacing w:line="160" w:lineRule="exact"/>
            <w:rPr>
              <w:rFonts w:ascii="Arial" w:hAnsi="Arial"/>
              <w:sz w:val="14"/>
            </w:rPr>
          </w:pPr>
        </w:p>
        <w:p w14:paraId="3C748F50" w14:textId="77777777" w:rsidR="00467A88" w:rsidRDefault="00ED714F" w:rsidP="00C44051">
          <w:pPr>
            <w:pStyle w:val="Encabezado"/>
            <w:shd w:val="pct12" w:color="auto" w:fill="FFFFFF"/>
            <w:spacing w:line="160" w:lineRule="exact"/>
            <w:rPr>
              <w:rFonts w:ascii="Arial" w:hAnsi="Arial"/>
              <w:sz w:val="14"/>
            </w:rPr>
          </w:pPr>
          <w:r>
            <w:rPr>
              <w:rFonts w:ascii="Arial" w:hAnsi="Arial"/>
              <w:sz w:val="14"/>
            </w:rPr>
            <w:t xml:space="preserve">DIRECCION </w:t>
          </w:r>
          <w:r w:rsidR="00F628CB">
            <w:rPr>
              <w:rFonts w:ascii="Arial" w:hAnsi="Arial"/>
              <w:sz w:val="14"/>
            </w:rPr>
            <w:t xml:space="preserve">GENERAL DE </w:t>
          </w:r>
          <w:r w:rsidR="00C44051">
            <w:rPr>
              <w:rFonts w:ascii="Arial" w:hAnsi="Arial"/>
              <w:sz w:val="14"/>
            </w:rPr>
            <w:t>CALIDAD</w:t>
          </w:r>
          <w:r w:rsidR="00F628CB">
            <w:rPr>
              <w:rFonts w:ascii="Arial" w:hAnsi="Arial"/>
              <w:sz w:val="14"/>
            </w:rPr>
            <w:t xml:space="preserve"> Y EVALUACIÓN</w:t>
          </w:r>
          <w:r w:rsidR="00C44051">
            <w:rPr>
              <w:rFonts w:ascii="Arial" w:hAnsi="Arial"/>
              <w:sz w:val="14"/>
            </w:rPr>
            <w:t xml:space="preserve"> AMBIENTAL</w:t>
          </w:r>
        </w:p>
      </w:tc>
    </w:tr>
    <w:tr w:rsidR="00467A88" w14:paraId="495916A1" w14:textId="77777777" w:rsidTr="007008F3">
      <w:trPr>
        <w:cantSplit/>
        <w:trHeight w:val="536"/>
      </w:trPr>
      <w:tc>
        <w:tcPr>
          <w:tcW w:w="6300" w:type="dxa"/>
          <w:vMerge/>
        </w:tcPr>
        <w:p w14:paraId="573BE9AB" w14:textId="77777777" w:rsidR="00467A88" w:rsidRDefault="00887490">
          <w:pPr>
            <w:pStyle w:val="Encabezado"/>
            <w:spacing w:line="120" w:lineRule="atLeast"/>
            <w:rPr>
              <w:rFonts w:ascii="Arial Narrow-SM" w:hAnsi="Arial Narrow-SM"/>
              <w:position w:val="12"/>
              <w:sz w:val="230"/>
            </w:rPr>
          </w:pPr>
        </w:p>
      </w:tc>
      <w:tc>
        <w:tcPr>
          <w:tcW w:w="20" w:type="dxa"/>
          <w:vMerge/>
        </w:tcPr>
        <w:p w14:paraId="30803211" w14:textId="77777777" w:rsidR="00467A88" w:rsidRDefault="00887490">
          <w:pPr>
            <w:pStyle w:val="Encabezado"/>
            <w:rPr>
              <w:rFonts w:ascii="Arial" w:hAnsi="Arial"/>
              <w:sz w:val="14"/>
            </w:rPr>
          </w:pPr>
        </w:p>
      </w:tc>
      <w:tc>
        <w:tcPr>
          <w:tcW w:w="3760" w:type="dxa"/>
        </w:tcPr>
        <w:p w14:paraId="410D9410" w14:textId="77777777" w:rsidR="00467A88" w:rsidRDefault="00887490">
          <w:pPr>
            <w:pStyle w:val="Encabezado"/>
            <w:spacing w:line="160" w:lineRule="exact"/>
            <w:rPr>
              <w:rFonts w:ascii="Arial" w:hAnsi="Arial"/>
              <w:sz w:val="14"/>
            </w:rPr>
          </w:pPr>
        </w:p>
        <w:p w14:paraId="40F5F424" w14:textId="77777777" w:rsidR="0076631A" w:rsidRDefault="00ED714F">
          <w:pPr>
            <w:pStyle w:val="Encabezado"/>
            <w:spacing w:line="160" w:lineRule="exact"/>
            <w:rPr>
              <w:rFonts w:ascii="Arial" w:hAnsi="Arial"/>
              <w:sz w:val="14"/>
            </w:rPr>
          </w:pPr>
          <w:r>
            <w:rPr>
              <w:rFonts w:ascii="Arial" w:hAnsi="Arial"/>
              <w:sz w:val="14"/>
            </w:rPr>
            <w:t>Comisión Nacional de Bioseguridad</w:t>
          </w:r>
        </w:p>
        <w:p w14:paraId="36A3EA1C" w14:textId="77777777" w:rsidR="00467A88" w:rsidRDefault="00887490">
          <w:pPr>
            <w:pStyle w:val="Encabezado"/>
            <w:spacing w:line="160" w:lineRule="exact"/>
            <w:rPr>
              <w:rFonts w:ascii="Arial" w:hAnsi="Arial"/>
              <w:sz w:val="14"/>
            </w:rPr>
          </w:pPr>
        </w:p>
      </w:tc>
    </w:tr>
  </w:tbl>
  <w:p w14:paraId="79C5EBE3" w14:textId="77777777" w:rsidR="00B4543D" w:rsidRDefault="008874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B6BEC"/>
    <w:multiLevelType w:val="multilevel"/>
    <w:tmpl w:val="2AC4120A"/>
    <w:lvl w:ilvl="0">
      <w:start w:val="1"/>
      <w:numFmt w:val="none"/>
      <w:lvlText w:val="2"/>
      <w:lvlJc w:val="left"/>
      <w:pPr>
        <w:ind w:left="360" w:hanging="360"/>
      </w:pPr>
      <w:rPr>
        <w:rFonts w:hint="default"/>
      </w:rPr>
    </w:lvl>
    <w:lvl w:ilvl="1">
      <w:start w:val="1"/>
      <w:numFmt w:val="decimal"/>
      <w:lvlText w:val="%1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552956"/>
    <w:multiLevelType w:val="multilevel"/>
    <w:tmpl w:val="FCD6620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B725F2"/>
    <w:multiLevelType w:val="hybridMultilevel"/>
    <w:tmpl w:val="3A821D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4B0295"/>
    <w:multiLevelType w:val="hybridMultilevel"/>
    <w:tmpl w:val="6D5E5016"/>
    <w:lvl w:ilvl="0" w:tplc="831A0EA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143845"/>
    <w:multiLevelType w:val="hybridMultilevel"/>
    <w:tmpl w:val="FF4A4990"/>
    <w:lvl w:ilvl="0" w:tplc="DD06D648">
      <w:numFmt w:val="bullet"/>
      <w:lvlText w:val="-"/>
      <w:lvlJc w:val="left"/>
      <w:pPr>
        <w:ind w:left="720" w:hanging="360"/>
      </w:pPr>
      <w:rPr>
        <w:rFonts w:ascii="Courier New" w:eastAsia="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3E4DD0"/>
    <w:multiLevelType w:val="multilevel"/>
    <w:tmpl w:val="074C413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C2344B"/>
    <w:multiLevelType w:val="hybridMultilevel"/>
    <w:tmpl w:val="A57AAE16"/>
    <w:lvl w:ilvl="0" w:tplc="DD06D648">
      <w:numFmt w:val="bullet"/>
      <w:lvlText w:val="-"/>
      <w:lvlJc w:val="left"/>
      <w:pPr>
        <w:ind w:left="720" w:hanging="360"/>
      </w:pPr>
      <w:rPr>
        <w:rFonts w:ascii="Courier New" w:eastAsia="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42453D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6B09D8"/>
    <w:multiLevelType w:val="hybridMultilevel"/>
    <w:tmpl w:val="BBA8C764"/>
    <w:lvl w:ilvl="0" w:tplc="DD06D648">
      <w:numFmt w:val="bullet"/>
      <w:lvlText w:val="-"/>
      <w:lvlJc w:val="left"/>
      <w:pPr>
        <w:ind w:left="720" w:hanging="360"/>
      </w:pPr>
      <w:rPr>
        <w:rFonts w:ascii="Courier New" w:eastAsia="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4118E7"/>
    <w:multiLevelType w:val="multilevel"/>
    <w:tmpl w:val="A97A517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73699E"/>
    <w:multiLevelType w:val="hybridMultilevel"/>
    <w:tmpl w:val="55E6E798"/>
    <w:lvl w:ilvl="0" w:tplc="07D60494">
      <w:start w:val="1"/>
      <w:numFmt w:val="lowerRoman"/>
      <w:lvlText w:val="(%1)"/>
      <w:lvlJc w:val="left"/>
      <w:pPr>
        <w:ind w:left="1080" w:hanging="72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B990B2A"/>
    <w:multiLevelType w:val="multilevel"/>
    <w:tmpl w:val="C4408810"/>
    <w:lvl w:ilvl="0">
      <w:start w:val="1"/>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925" w:hanging="360"/>
      </w:pPr>
      <w:rPr>
        <w:rFonts w:ascii="Courier New" w:hAnsi="Courier New" w:cs="Courier New" w:hint="default"/>
      </w:rPr>
    </w:lvl>
    <w:lvl w:ilvl="2" w:tentative="1">
      <w:start w:val="1"/>
      <w:numFmt w:val="bullet"/>
      <w:lvlText w:val=""/>
      <w:lvlJc w:val="left"/>
      <w:pPr>
        <w:ind w:left="2645" w:hanging="360"/>
      </w:pPr>
      <w:rPr>
        <w:rFonts w:ascii="Wingdings" w:hAnsi="Wingdings" w:hint="default"/>
      </w:rPr>
    </w:lvl>
    <w:lvl w:ilvl="3" w:tentative="1">
      <w:start w:val="1"/>
      <w:numFmt w:val="bullet"/>
      <w:lvlText w:val=""/>
      <w:lvlJc w:val="left"/>
      <w:pPr>
        <w:ind w:left="3365" w:hanging="360"/>
      </w:pPr>
      <w:rPr>
        <w:rFonts w:ascii="Symbol" w:hAnsi="Symbol" w:hint="default"/>
      </w:rPr>
    </w:lvl>
    <w:lvl w:ilvl="4" w:tentative="1">
      <w:start w:val="1"/>
      <w:numFmt w:val="bullet"/>
      <w:lvlText w:val="o"/>
      <w:lvlJc w:val="left"/>
      <w:pPr>
        <w:ind w:left="4085" w:hanging="360"/>
      </w:pPr>
      <w:rPr>
        <w:rFonts w:ascii="Courier New" w:hAnsi="Courier New" w:cs="Courier New" w:hint="default"/>
      </w:rPr>
    </w:lvl>
    <w:lvl w:ilvl="5" w:tentative="1">
      <w:start w:val="1"/>
      <w:numFmt w:val="bullet"/>
      <w:lvlText w:val=""/>
      <w:lvlJc w:val="left"/>
      <w:pPr>
        <w:ind w:left="4805" w:hanging="360"/>
      </w:pPr>
      <w:rPr>
        <w:rFonts w:ascii="Wingdings" w:hAnsi="Wingdings" w:hint="default"/>
      </w:rPr>
    </w:lvl>
    <w:lvl w:ilvl="6" w:tentative="1">
      <w:start w:val="1"/>
      <w:numFmt w:val="bullet"/>
      <w:lvlText w:val=""/>
      <w:lvlJc w:val="left"/>
      <w:pPr>
        <w:ind w:left="5525" w:hanging="360"/>
      </w:pPr>
      <w:rPr>
        <w:rFonts w:ascii="Symbol" w:hAnsi="Symbol" w:hint="default"/>
      </w:rPr>
    </w:lvl>
    <w:lvl w:ilvl="7" w:tentative="1">
      <w:start w:val="1"/>
      <w:numFmt w:val="bullet"/>
      <w:lvlText w:val="o"/>
      <w:lvlJc w:val="left"/>
      <w:pPr>
        <w:ind w:left="6245" w:hanging="360"/>
      </w:pPr>
      <w:rPr>
        <w:rFonts w:ascii="Courier New" w:hAnsi="Courier New" w:cs="Courier New" w:hint="default"/>
      </w:rPr>
    </w:lvl>
    <w:lvl w:ilvl="8" w:tentative="1">
      <w:start w:val="1"/>
      <w:numFmt w:val="bullet"/>
      <w:lvlText w:val=""/>
      <w:lvlJc w:val="left"/>
      <w:pPr>
        <w:ind w:left="6965" w:hanging="360"/>
      </w:pPr>
      <w:rPr>
        <w:rFonts w:ascii="Wingdings" w:hAnsi="Wingdings" w:hint="default"/>
      </w:rPr>
    </w:lvl>
  </w:abstractNum>
  <w:abstractNum w:abstractNumId="12" w15:restartNumberingAfterBreak="0">
    <w:nsid w:val="3BC42128"/>
    <w:multiLevelType w:val="hybridMultilevel"/>
    <w:tmpl w:val="516E4B68"/>
    <w:lvl w:ilvl="0" w:tplc="8B98AD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C467E29"/>
    <w:multiLevelType w:val="hybridMultilevel"/>
    <w:tmpl w:val="6BB80C8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C8B68D5"/>
    <w:multiLevelType w:val="hybridMultilevel"/>
    <w:tmpl w:val="125A67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D3A2923"/>
    <w:multiLevelType w:val="hybridMultilevel"/>
    <w:tmpl w:val="1F788270"/>
    <w:lvl w:ilvl="0" w:tplc="42A29B14">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B00E60"/>
    <w:multiLevelType w:val="hybridMultilevel"/>
    <w:tmpl w:val="6110FB68"/>
    <w:lvl w:ilvl="0" w:tplc="DD06D648">
      <w:numFmt w:val="bullet"/>
      <w:lvlText w:val="-"/>
      <w:lvlJc w:val="left"/>
      <w:pPr>
        <w:ind w:left="720" w:hanging="360"/>
      </w:pPr>
      <w:rPr>
        <w:rFonts w:ascii="Courier New" w:eastAsia="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7AF57CE"/>
    <w:multiLevelType w:val="hybridMultilevel"/>
    <w:tmpl w:val="3A821D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812143C"/>
    <w:multiLevelType w:val="hybridMultilevel"/>
    <w:tmpl w:val="0964951A"/>
    <w:lvl w:ilvl="0" w:tplc="DD06D648">
      <w:numFmt w:val="bullet"/>
      <w:lvlText w:val="-"/>
      <w:lvlJc w:val="left"/>
      <w:pPr>
        <w:ind w:left="720" w:hanging="360"/>
      </w:pPr>
      <w:rPr>
        <w:rFonts w:ascii="Courier New" w:eastAsia="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90175FE"/>
    <w:multiLevelType w:val="hybridMultilevel"/>
    <w:tmpl w:val="1EA60A78"/>
    <w:lvl w:ilvl="0" w:tplc="07D60494">
      <w:start w:val="1"/>
      <w:numFmt w:val="lowerRoman"/>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22D5109"/>
    <w:multiLevelType w:val="hybridMultilevel"/>
    <w:tmpl w:val="0E8A0BA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4301014"/>
    <w:multiLevelType w:val="hybridMultilevel"/>
    <w:tmpl w:val="1340F5AA"/>
    <w:lvl w:ilvl="0" w:tplc="DD06D648">
      <w:numFmt w:val="bullet"/>
      <w:lvlText w:val="-"/>
      <w:lvlJc w:val="left"/>
      <w:pPr>
        <w:ind w:left="720" w:hanging="360"/>
      </w:pPr>
      <w:rPr>
        <w:rFonts w:ascii="Courier New" w:eastAsia="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7F46DFD"/>
    <w:multiLevelType w:val="hybridMultilevel"/>
    <w:tmpl w:val="860C0B2C"/>
    <w:lvl w:ilvl="0" w:tplc="DD06D648">
      <w:numFmt w:val="bullet"/>
      <w:lvlText w:val="-"/>
      <w:lvlJc w:val="left"/>
      <w:pPr>
        <w:ind w:left="720" w:hanging="360"/>
      </w:pPr>
      <w:rPr>
        <w:rFonts w:ascii="Courier New" w:eastAsia="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9054C6B"/>
    <w:multiLevelType w:val="hybridMultilevel"/>
    <w:tmpl w:val="B24474D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CAC750F"/>
    <w:multiLevelType w:val="multilevel"/>
    <w:tmpl w:val="2C0E91D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i/>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4D67B9"/>
    <w:multiLevelType w:val="hybridMultilevel"/>
    <w:tmpl w:val="201E83D0"/>
    <w:lvl w:ilvl="0" w:tplc="628C2FF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42D5478"/>
    <w:multiLevelType w:val="hybridMultilevel"/>
    <w:tmpl w:val="749050F0"/>
    <w:lvl w:ilvl="0" w:tplc="63E4AC72">
      <w:start w:val="1"/>
      <w:numFmt w:val="lowerLetter"/>
      <w:lvlText w:val="%1."/>
      <w:lvlJc w:val="left"/>
      <w:pPr>
        <w:ind w:left="720" w:hanging="360"/>
      </w:pPr>
      <w:rPr>
        <w:rFonts w:cs="Times New Roman"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85433D7"/>
    <w:multiLevelType w:val="hybridMultilevel"/>
    <w:tmpl w:val="1F788270"/>
    <w:lvl w:ilvl="0" w:tplc="42A29B14">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AC01C96"/>
    <w:multiLevelType w:val="hybridMultilevel"/>
    <w:tmpl w:val="949CB670"/>
    <w:lvl w:ilvl="0" w:tplc="DD06D648">
      <w:numFmt w:val="bullet"/>
      <w:lvlText w:val="-"/>
      <w:lvlJc w:val="left"/>
      <w:pPr>
        <w:ind w:left="720" w:hanging="360"/>
      </w:pPr>
      <w:rPr>
        <w:rFonts w:ascii="Courier New" w:eastAsia="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C0729AE"/>
    <w:multiLevelType w:val="hybridMultilevel"/>
    <w:tmpl w:val="6686A4C8"/>
    <w:lvl w:ilvl="0" w:tplc="DD06D648">
      <w:numFmt w:val="bullet"/>
      <w:lvlText w:val="-"/>
      <w:lvlJc w:val="left"/>
      <w:pPr>
        <w:ind w:left="720" w:hanging="360"/>
      </w:pPr>
      <w:rPr>
        <w:rFonts w:ascii="Courier New" w:eastAsia="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2E92050"/>
    <w:multiLevelType w:val="multilevel"/>
    <w:tmpl w:val="0F687528"/>
    <w:lvl w:ilvl="0">
      <w:start w:val="1"/>
      <w:numFmt w:val="none"/>
      <w:lvlText w:val="2"/>
      <w:lvlJc w:val="left"/>
      <w:pPr>
        <w:ind w:left="360" w:hanging="360"/>
      </w:pPr>
      <w:rPr>
        <w:rFonts w:hint="default"/>
      </w:rPr>
    </w:lvl>
    <w:lvl w:ilvl="1">
      <w:start w:val="1"/>
      <w:numFmt w:val="decimal"/>
      <w:lvlText w:val="%1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346050"/>
    <w:multiLevelType w:val="hybridMultilevel"/>
    <w:tmpl w:val="5E3808B8"/>
    <w:lvl w:ilvl="0" w:tplc="DD06D648">
      <w:numFmt w:val="bullet"/>
      <w:lvlText w:val="-"/>
      <w:lvlJc w:val="left"/>
      <w:pPr>
        <w:ind w:left="720" w:hanging="360"/>
      </w:pPr>
      <w:rPr>
        <w:rFonts w:ascii="Courier New" w:eastAsia="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9CE224D"/>
    <w:multiLevelType w:val="hybridMultilevel"/>
    <w:tmpl w:val="97C02580"/>
    <w:lvl w:ilvl="0" w:tplc="8B98ADA2">
      <w:start w:val="1"/>
      <w:numFmt w:val="bullet"/>
      <w:lvlText w:val="-"/>
      <w:lvlJc w:val="left"/>
      <w:pPr>
        <w:ind w:left="2880" w:hanging="360"/>
      </w:pPr>
      <w:rPr>
        <w:rFonts w:ascii="Arial" w:eastAsia="Times New Roman" w:hAnsi="Arial" w:hint="default"/>
      </w:rPr>
    </w:lvl>
    <w:lvl w:ilvl="1" w:tplc="0C0A0003">
      <w:start w:val="1"/>
      <w:numFmt w:val="bullet"/>
      <w:lvlText w:val="o"/>
      <w:lvlJc w:val="left"/>
      <w:pPr>
        <w:ind w:left="3600" w:hanging="360"/>
      </w:pPr>
      <w:rPr>
        <w:rFonts w:ascii="Courier New" w:hAnsi="Courier New" w:hint="default"/>
      </w:rPr>
    </w:lvl>
    <w:lvl w:ilvl="2" w:tplc="0C0A0005">
      <w:start w:val="1"/>
      <w:numFmt w:val="bullet"/>
      <w:lvlText w:val=""/>
      <w:lvlJc w:val="left"/>
      <w:pPr>
        <w:ind w:left="4320" w:hanging="360"/>
      </w:pPr>
      <w:rPr>
        <w:rFonts w:ascii="Wingdings" w:hAnsi="Wingdings" w:hint="default"/>
      </w:rPr>
    </w:lvl>
    <w:lvl w:ilvl="3" w:tplc="0C0A0001">
      <w:start w:val="1"/>
      <w:numFmt w:val="bullet"/>
      <w:lvlText w:val=""/>
      <w:lvlJc w:val="left"/>
      <w:pPr>
        <w:ind w:left="5040" w:hanging="360"/>
      </w:pPr>
      <w:rPr>
        <w:rFonts w:ascii="Symbol" w:hAnsi="Symbol" w:hint="default"/>
      </w:rPr>
    </w:lvl>
    <w:lvl w:ilvl="4" w:tplc="0C0A0003">
      <w:start w:val="1"/>
      <w:numFmt w:val="bullet"/>
      <w:lvlText w:val="o"/>
      <w:lvlJc w:val="left"/>
      <w:pPr>
        <w:ind w:left="5760" w:hanging="360"/>
      </w:pPr>
      <w:rPr>
        <w:rFonts w:ascii="Courier New" w:hAnsi="Courier New" w:hint="default"/>
      </w:rPr>
    </w:lvl>
    <w:lvl w:ilvl="5" w:tplc="0C0A0005">
      <w:start w:val="1"/>
      <w:numFmt w:val="bullet"/>
      <w:lvlText w:val=""/>
      <w:lvlJc w:val="left"/>
      <w:pPr>
        <w:ind w:left="6480" w:hanging="360"/>
      </w:pPr>
      <w:rPr>
        <w:rFonts w:ascii="Wingdings" w:hAnsi="Wingdings" w:hint="default"/>
      </w:rPr>
    </w:lvl>
    <w:lvl w:ilvl="6" w:tplc="0C0A0001">
      <w:start w:val="1"/>
      <w:numFmt w:val="bullet"/>
      <w:lvlText w:val=""/>
      <w:lvlJc w:val="left"/>
      <w:pPr>
        <w:ind w:left="7200" w:hanging="360"/>
      </w:pPr>
      <w:rPr>
        <w:rFonts w:ascii="Symbol" w:hAnsi="Symbol" w:hint="default"/>
      </w:rPr>
    </w:lvl>
    <w:lvl w:ilvl="7" w:tplc="0C0A0003">
      <w:start w:val="1"/>
      <w:numFmt w:val="bullet"/>
      <w:lvlText w:val="o"/>
      <w:lvlJc w:val="left"/>
      <w:pPr>
        <w:ind w:left="7920" w:hanging="360"/>
      </w:pPr>
      <w:rPr>
        <w:rFonts w:ascii="Courier New" w:hAnsi="Courier New" w:hint="default"/>
      </w:rPr>
    </w:lvl>
    <w:lvl w:ilvl="8" w:tplc="0C0A0005">
      <w:start w:val="1"/>
      <w:numFmt w:val="bullet"/>
      <w:lvlText w:val=""/>
      <w:lvlJc w:val="left"/>
      <w:pPr>
        <w:ind w:left="8640" w:hanging="360"/>
      </w:pPr>
      <w:rPr>
        <w:rFonts w:ascii="Wingdings" w:hAnsi="Wingdings" w:hint="default"/>
      </w:rPr>
    </w:lvl>
  </w:abstractNum>
  <w:abstractNum w:abstractNumId="33" w15:restartNumberingAfterBreak="0">
    <w:nsid w:val="7B096789"/>
    <w:multiLevelType w:val="hybridMultilevel"/>
    <w:tmpl w:val="701C7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B7A4B59"/>
    <w:multiLevelType w:val="multilevel"/>
    <w:tmpl w:val="E794D1AA"/>
    <w:lvl w:ilvl="0">
      <w:start w:val="1"/>
      <w:numFmt w:val="decimal"/>
      <w:lvlText w:val="%1."/>
      <w:lvlJc w:val="left"/>
      <w:pPr>
        <w:ind w:left="720" w:hanging="360"/>
      </w:pPr>
      <w:rPr>
        <w:rFonts w:hint="default"/>
      </w:rPr>
    </w:lvl>
    <w:lvl w:ilvl="1">
      <w:start w:val="1"/>
      <w:numFmt w:val="decimal"/>
      <w:lvlText w:val="2.%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C0A50C1"/>
    <w:multiLevelType w:val="hybridMultilevel"/>
    <w:tmpl w:val="0056496A"/>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num w:numId="1">
    <w:abstractNumId w:val="32"/>
  </w:num>
  <w:num w:numId="2">
    <w:abstractNumId w:val="11"/>
  </w:num>
  <w:num w:numId="3">
    <w:abstractNumId w:val="12"/>
  </w:num>
  <w:num w:numId="4">
    <w:abstractNumId w:val="6"/>
  </w:num>
  <w:num w:numId="5">
    <w:abstractNumId w:val="7"/>
  </w:num>
  <w:num w:numId="6">
    <w:abstractNumId w:val="13"/>
  </w:num>
  <w:num w:numId="7">
    <w:abstractNumId w:val="21"/>
  </w:num>
  <w:num w:numId="8">
    <w:abstractNumId w:val="22"/>
  </w:num>
  <w:num w:numId="9">
    <w:abstractNumId w:val="16"/>
  </w:num>
  <w:num w:numId="10">
    <w:abstractNumId w:val="31"/>
  </w:num>
  <w:num w:numId="11">
    <w:abstractNumId w:val="8"/>
  </w:num>
  <w:num w:numId="12">
    <w:abstractNumId w:val="4"/>
  </w:num>
  <w:num w:numId="13">
    <w:abstractNumId w:val="29"/>
  </w:num>
  <w:num w:numId="14">
    <w:abstractNumId w:val="28"/>
  </w:num>
  <w:num w:numId="15">
    <w:abstractNumId w:val="18"/>
  </w:num>
  <w:num w:numId="16">
    <w:abstractNumId w:val="17"/>
  </w:num>
  <w:num w:numId="17">
    <w:abstractNumId w:val="3"/>
  </w:num>
  <w:num w:numId="18">
    <w:abstractNumId w:val="24"/>
  </w:num>
  <w:num w:numId="19">
    <w:abstractNumId w:val="25"/>
  </w:num>
  <w:num w:numId="20">
    <w:abstractNumId w:val="19"/>
  </w:num>
  <w:num w:numId="21">
    <w:abstractNumId w:val="14"/>
  </w:num>
  <w:num w:numId="22">
    <w:abstractNumId w:val="2"/>
  </w:num>
  <w:num w:numId="23">
    <w:abstractNumId w:val="10"/>
  </w:num>
  <w:num w:numId="24">
    <w:abstractNumId w:val="9"/>
  </w:num>
  <w:num w:numId="25">
    <w:abstractNumId w:val="27"/>
  </w:num>
  <w:num w:numId="26">
    <w:abstractNumId w:val="20"/>
  </w:num>
  <w:num w:numId="27">
    <w:abstractNumId w:val="15"/>
  </w:num>
  <w:num w:numId="28">
    <w:abstractNumId w:val="5"/>
  </w:num>
  <w:num w:numId="29">
    <w:abstractNumId w:val="34"/>
  </w:num>
  <w:num w:numId="30">
    <w:abstractNumId w:val="1"/>
  </w:num>
  <w:num w:numId="31">
    <w:abstractNumId w:val="30"/>
  </w:num>
  <w:num w:numId="32">
    <w:abstractNumId w:val="23"/>
  </w:num>
  <w:num w:numId="33">
    <w:abstractNumId w:val="26"/>
  </w:num>
  <w:num w:numId="34">
    <w:abstractNumId w:val="35"/>
  </w:num>
  <w:num w:numId="35">
    <w:abstractNumId w:val="33"/>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en-GB" w:vendorID="64" w:dllVersion="0" w:nlCheck="1" w:checkStyle="0"/>
  <w:activeWritingStyle w:appName="MSWord" w:lang="es-ES" w:vendorID="64" w:dllVersion="131078" w:nlCheck="1" w:checkStyle="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D714F"/>
    <w:rsid w:val="00060CEF"/>
    <w:rsid w:val="001C42A6"/>
    <w:rsid w:val="001D5343"/>
    <w:rsid w:val="001D5DCD"/>
    <w:rsid w:val="001E77F9"/>
    <w:rsid w:val="001F2FFA"/>
    <w:rsid w:val="00226B53"/>
    <w:rsid w:val="00271BAF"/>
    <w:rsid w:val="00357C96"/>
    <w:rsid w:val="00395A67"/>
    <w:rsid w:val="003D15F7"/>
    <w:rsid w:val="00426B45"/>
    <w:rsid w:val="00537F3A"/>
    <w:rsid w:val="005C774F"/>
    <w:rsid w:val="0062049F"/>
    <w:rsid w:val="006B7F41"/>
    <w:rsid w:val="006D66AB"/>
    <w:rsid w:val="0073038B"/>
    <w:rsid w:val="00767E25"/>
    <w:rsid w:val="0078137C"/>
    <w:rsid w:val="007A524A"/>
    <w:rsid w:val="007D6466"/>
    <w:rsid w:val="00805BA6"/>
    <w:rsid w:val="00823593"/>
    <w:rsid w:val="00887490"/>
    <w:rsid w:val="008D616B"/>
    <w:rsid w:val="00900034"/>
    <w:rsid w:val="00963151"/>
    <w:rsid w:val="00996268"/>
    <w:rsid w:val="009F6761"/>
    <w:rsid w:val="00A24096"/>
    <w:rsid w:val="00AD3755"/>
    <w:rsid w:val="00AF77C7"/>
    <w:rsid w:val="00B43B60"/>
    <w:rsid w:val="00B67951"/>
    <w:rsid w:val="00B90E93"/>
    <w:rsid w:val="00BA6D1C"/>
    <w:rsid w:val="00BE1223"/>
    <w:rsid w:val="00BF6D9C"/>
    <w:rsid w:val="00C44051"/>
    <w:rsid w:val="00CE0D26"/>
    <w:rsid w:val="00D41F19"/>
    <w:rsid w:val="00D50EFF"/>
    <w:rsid w:val="00D9654D"/>
    <w:rsid w:val="00DA60F5"/>
    <w:rsid w:val="00E05424"/>
    <w:rsid w:val="00E42194"/>
    <w:rsid w:val="00E46DEB"/>
    <w:rsid w:val="00ED38A1"/>
    <w:rsid w:val="00ED714F"/>
    <w:rsid w:val="00F01C8C"/>
    <w:rsid w:val="00F628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CCEA71E"/>
  <w15:docId w15:val="{A90B016D-EB3F-4B74-8DEE-AD3668BE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14F"/>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226B53"/>
    <w:pPr>
      <w:keepNext/>
      <w:autoSpaceDE w:val="0"/>
      <w:autoSpaceDN w:val="0"/>
      <w:jc w:val="center"/>
      <w:outlineLvl w:val="0"/>
    </w:pPr>
    <w:rPr>
      <w:rFonts w:ascii="Arial" w:hAnsi="Arial" w:cs="Arial"/>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D714F"/>
    <w:pPr>
      <w:tabs>
        <w:tab w:val="center" w:pos="4252"/>
        <w:tab w:val="right" w:pos="8504"/>
      </w:tabs>
    </w:pPr>
  </w:style>
  <w:style w:type="character" w:customStyle="1" w:styleId="EncabezadoCar">
    <w:name w:val="Encabezado Car"/>
    <w:basedOn w:val="Fuentedeprrafopredeter"/>
    <w:link w:val="Encabezado"/>
    <w:rsid w:val="00ED714F"/>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ED714F"/>
    <w:pPr>
      <w:tabs>
        <w:tab w:val="center" w:pos="4252"/>
        <w:tab w:val="right" w:pos="8504"/>
      </w:tabs>
    </w:pPr>
  </w:style>
  <w:style w:type="character" w:customStyle="1" w:styleId="PiedepginaCar">
    <w:name w:val="Pie de página Car"/>
    <w:basedOn w:val="Fuentedeprrafopredeter"/>
    <w:link w:val="Piedepgina"/>
    <w:uiPriority w:val="99"/>
    <w:rsid w:val="00ED714F"/>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F01C8C"/>
    <w:pPr>
      <w:ind w:left="708"/>
    </w:pPr>
  </w:style>
  <w:style w:type="character" w:customStyle="1" w:styleId="Ttulo1Car">
    <w:name w:val="Título 1 Car"/>
    <w:basedOn w:val="Fuentedeprrafopredeter"/>
    <w:link w:val="Ttulo1"/>
    <w:rsid w:val="00226B53"/>
    <w:rPr>
      <w:rFonts w:ascii="Arial" w:eastAsia="Times New Roman" w:hAnsi="Arial" w:cs="Arial"/>
      <w:b/>
      <w:bCs/>
      <w:sz w:val="16"/>
      <w:szCs w:val="16"/>
      <w:lang w:eastAsia="es-ES"/>
    </w:rPr>
  </w:style>
  <w:style w:type="paragraph" w:styleId="Textoindependiente2">
    <w:name w:val="Body Text 2"/>
    <w:basedOn w:val="Normal"/>
    <w:link w:val="Textoindependiente2Car"/>
    <w:rsid w:val="00226B53"/>
    <w:pPr>
      <w:jc w:val="both"/>
    </w:pPr>
    <w:rPr>
      <w:sz w:val="22"/>
      <w:lang w:val="es-ES_tradnl"/>
    </w:rPr>
  </w:style>
  <w:style w:type="character" w:customStyle="1" w:styleId="Textoindependiente2Car">
    <w:name w:val="Texto independiente 2 Car"/>
    <w:basedOn w:val="Fuentedeprrafopredeter"/>
    <w:link w:val="Textoindependiente2"/>
    <w:rsid w:val="00226B53"/>
    <w:rPr>
      <w:rFonts w:ascii="Times New Roman" w:eastAsia="Times New Roman" w:hAnsi="Times New Roman" w:cs="Times New Roman"/>
      <w:szCs w:val="20"/>
      <w:lang w:val="es-ES_tradnl" w:eastAsia="es-ES"/>
    </w:rPr>
  </w:style>
  <w:style w:type="paragraph" w:styleId="Textonotapie">
    <w:name w:val="footnote text"/>
    <w:basedOn w:val="Normal"/>
    <w:link w:val="TextonotapieCar"/>
    <w:uiPriority w:val="99"/>
    <w:unhideWhenUsed/>
    <w:rsid w:val="001D5DCD"/>
  </w:style>
  <w:style w:type="character" w:customStyle="1" w:styleId="TextonotapieCar">
    <w:name w:val="Texto nota pie Car"/>
    <w:basedOn w:val="Fuentedeprrafopredeter"/>
    <w:link w:val="Textonotapie"/>
    <w:uiPriority w:val="99"/>
    <w:rsid w:val="001D5DCD"/>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1D5DCD"/>
    <w:rPr>
      <w:vertAlign w:val="superscript"/>
    </w:rPr>
  </w:style>
  <w:style w:type="table" w:styleId="Tablaconcuadrcula">
    <w:name w:val="Table Grid"/>
    <w:basedOn w:val="Tablanormal"/>
    <w:uiPriority w:val="59"/>
    <w:rsid w:val="001D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Fuentedeprrafopredeter"/>
    <w:rsid w:val="001D5DCD"/>
  </w:style>
  <w:style w:type="paragraph" w:customStyle="1" w:styleId="Default">
    <w:name w:val="Default"/>
    <w:rsid w:val="001D5DCD"/>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1D5D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5DCD"/>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767E25"/>
    <w:rPr>
      <w:color w:val="0000FF" w:themeColor="hyperlink"/>
      <w:u w:val="single"/>
    </w:rPr>
  </w:style>
  <w:style w:type="paragraph" w:styleId="Revisin">
    <w:name w:val="Revision"/>
    <w:hidden/>
    <w:uiPriority w:val="99"/>
    <w:semiHidden/>
    <w:rsid w:val="00395A67"/>
    <w:pPr>
      <w:spacing w:after="0" w:line="240" w:lineRule="auto"/>
    </w:pPr>
    <w:rPr>
      <w:rFonts w:ascii="Times New Roman" w:eastAsia="Times New Roman" w:hAnsi="Times New Roman" w:cs="Times New Roman"/>
      <w:sz w:val="20"/>
      <w:szCs w:val="20"/>
      <w:lang w:eastAsia="es-ES"/>
    </w:rPr>
  </w:style>
  <w:style w:type="character" w:styleId="Textoennegrita">
    <w:name w:val="Strong"/>
    <w:basedOn w:val="Fuentedeprrafopredeter"/>
    <w:uiPriority w:val="22"/>
    <w:qFormat/>
    <w:rsid w:val="00963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1847</Words>
  <Characters>10159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at_sgcamai8</dc:creator>
  <cp:lastModifiedBy>Gomez Tore, Eva M. (Inia)</cp:lastModifiedBy>
  <cp:revision>2</cp:revision>
  <dcterms:created xsi:type="dcterms:W3CDTF">2021-05-18T08:28:00Z</dcterms:created>
  <dcterms:modified xsi:type="dcterms:W3CDTF">2021-05-18T08:28:00Z</dcterms:modified>
</cp:coreProperties>
</file>