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084" w:rsidRPr="003B18EA" w:rsidRDefault="000C3084" w:rsidP="000C3084">
      <w:pPr>
        <w:pBdr>
          <w:top w:val="single" w:sz="4" w:space="1" w:color="auto"/>
          <w:left w:val="single" w:sz="4" w:space="4" w:color="auto"/>
          <w:bottom w:val="single" w:sz="4" w:space="1" w:color="auto"/>
          <w:right w:val="single" w:sz="4" w:space="4" w:color="auto"/>
        </w:pBdr>
        <w:spacing w:before="120"/>
        <w:ind w:left="360"/>
        <w:jc w:val="both"/>
        <w:rPr>
          <w:b/>
          <w:sz w:val="24"/>
          <w:szCs w:val="24"/>
        </w:rPr>
      </w:pPr>
      <w:bookmarkStart w:id="0" w:name="_GoBack"/>
      <w:bookmarkEnd w:id="0"/>
      <w:r w:rsidRPr="003B18EA">
        <w:rPr>
          <w:b/>
          <w:caps/>
          <w:sz w:val="24"/>
          <w:szCs w:val="24"/>
        </w:rPr>
        <w:t xml:space="preserve">Formulario común de solicitud para vectores virales contenidos en medicamentos en investigación </w:t>
      </w:r>
      <w:r>
        <w:rPr>
          <w:b/>
          <w:caps/>
          <w:sz w:val="24"/>
          <w:szCs w:val="24"/>
        </w:rPr>
        <w:t>DE</w:t>
      </w:r>
      <w:r w:rsidRPr="003B18EA">
        <w:rPr>
          <w:b/>
          <w:caps/>
          <w:sz w:val="24"/>
          <w:szCs w:val="24"/>
        </w:rPr>
        <w:t xml:space="preserve"> uso humano</w:t>
      </w:r>
      <w:r w:rsidRPr="003B18EA">
        <w:rPr>
          <w:rStyle w:val="Refdenotaalpie"/>
          <w:b/>
          <w:sz w:val="24"/>
          <w:szCs w:val="24"/>
        </w:rPr>
        <w:footnoteReference w:id="1"/>
      </w:r>
    </w:p>
    <w:p w:rsidR="000C3084" w:rsidRPr="003B18EA" w:rsidRDefault="000C3084" w:rsidP="000C3084">
      <w:pPr>
        <w:pBdr>
          <w:top w:val="single" w:sz="4" w:space="1" w:color="auto"/>
          <w:left w:val="single" w:sz="4" w:space="4" w:color="auto"/>
          <w:bottom w:val="single" w:sz="4" w:space="1" w:color="auto"/>
          <w:right w:val="single" w:sz="4" w:space="4" w:color="auto"/>
        </w:pBdr>
        <w:spacing w:before="120"/>
        <w:ind w:left="360"/>
        <w:jc w:val="both"/>
        <w:rPr>
          <w:sz w:val="24"/>
          <w:szCs w:val="24"/>
        </w:rPr>
      </w:pPr>
    </w:p>
    <w:p w:rsidR="000C3084" w:rsidRPr="003B18EA" w:rsidRDefault="000C3084" w:rsidP="000C3084">
      <w:pPr>
        <w:pBdr>
          <w:top w:val="single" w:sz="4" w:space="1" w:color="auto"/>
          <w:left w:val="single" w:sz="4" w:space="4" w:color="auto"/>
          <w:bottom w:val="single" w:sz="4" w:space="1" w:color="auto"/>
          <w:right w:val="single" w:sz="4" w:space="4" w:color="auto"/>
        </w:pBdr>
        <w:spacing w:before="120"/>
        <w:ind w:left="360"/>
        <w:jc w:val="both"/>
        <w:rPr>
          <w:sz w:val="24"/>
          <w:szCs w:val="24"/>
        </w:rPr>
      </w:pPr>
    </w:p>
    <w:p w:rsidR="000C3084" w:rsidRPr="003B18EA" w:rsidRDefault="000C3084" w:rsidP="000C3084">
      <w:pPr>
        <w:pBdr>
          <w:top w:val="single" w:sz="4" w:space="1" w:color="auto"/>
          <w:left w:val="single" w:sz="4" w:space="4" w:color="auto"/>
          <w:bottom w:val="single" w:sz="4" w:space="1" w:color="auto"/>
          <w:right w:val="single" w:sz="4" w:space="4" w:color="auto"/>
        </w:pBdr>
        <w:spacing w:before="120"/>
        <w:ind w:left="360"/>
        <w:jc w:val="both"/>
        <w:rPr>
          <w:sz w:val="24"/>
          <w:szCs w:val="24"/>
        </w:rPr>
      </w:pPr>
    </w:p>
    <w:p w:rsidR="000C3084" w:rsidRPr="003B18EA" w:rsidRDefault="000C3084" w:rsidP="000C3084">
      <w:pPr>
        <w:pBdr>
          <w:top w:val="single" w:sz="4" w:space="1" w:color="auto"/>
          <w:left w:val="single" w:sz="4" w:space="4" w:color="auto"/>
          <w:bottom w:val="single" w:sz="4" w:space="1" w:color="auto"/>
          <w:right w:val="single" w:sz="4" w:space="4" w:color="auto"/>
        </w:pBdr>
        <w:spacing w:before="120"/>
        <w:ind w:left="360"/>
        <w:jc w:val="both"/>
        <w:rPr>
          <w:sz w:val="24"/>
          <w:szCs w:val="24"/>
        </w:rPr>
      </w:pPr>
    </w:p>
    <w:p w:rsidR="000C3084" w:rsidRPr="003B18EA" w:rsidRDefault="000C3084" w:rsidP="000C3084">
      <w:pPr>
        <w:pBdr>
          <w:top w:val="single" w:sz="4" w:space="1" w:color="auto"/>
          <w:left w:val="single" w:sz="4" w:space="4" w:color="auto"/>
          <w:bottom w:val="single" w:sz="4" w:space="1" w:color="auto"/>
          <w:right w:val="single" w:sz="4" w:space="4" w:color="auto"/>
        </w:pBdr>
        <w:spacing w:before="120"/>
        <w:ind w:left="360"/>
        <w:jc w:val="both"/>
        <w:rPr>
          <w:sz w:val="24"/>
          <w:szCs w:val="24"/>
        </w:rPr>
      </w:pPr>
    </w:p>
    <w:p w:rsidR="000C3084" w:rsidRPr="003B18EA" w:rsidRDefault="000C3084" w:rsidP="000C3084">
      <w:pPr>
        <w:pBdr>
          <w:top w:val="single" w:sz="4" w:space="1" w:color="auto"/>
          <w:left w:val="single" w:sz="4" w:space="4" w:color="auto"/>
          <w:bottom w:val="single" w:sz="4" w:space="1" w:color="auto"/>
          <w:right w:val="single" w:sz="4" w:space="4" w:color="auto"/>
        </w:pBdr>
        <w:spacing w:before="120"/>
        <w:ind w:left="360"/>
        <w:jc w:val="both"/>
        <w:rPr>
          <w:sz w:val="24"/>
          <w:szCs w:val="24"/>
        </w:rPr>
      </w:pPr>
      <w:r w:rsidRPr="003B18EA">
        <w:rPr>
          <w:sz w:val="24"/>
          <w:szCs w:val="24"/>
        </w:rPr>
        <w:t xml:space="preserve">Nota </w:t>
      </w:r>
      <w:r>
        <w:rPr>
          <w:sz w:val="24"/>
          <w:szCs w:val="24"/>
        </w:rPr>
        <w:t>1</w:t>
      </w:r>
      <w:r w:rsidRPr="003B18EA">
        <w:rPr>
          <w:sz w:val="24"/>
          <w:szCs w:val="24"/>
        </w:rPr>
        <w:t>: El formulario de solicitud debe ir acompañado del SNIF (resumen del expediente de liberación voluntaria en el medio ambiente de organismos modificados genéticamente con fines distintos de su comercialización)</w:t>
      </w:r>
      <w:r w:rsidRPr="003B18EA">
        <w:rPr>
          <w:rStyle w:val="Refdenotaalpie"/>
          <w:sz w:val="24"/>
          <w:szCs w:val="24"/>
        </w:rPr>
        <w:footnoteReference w:id="2"/>
      </w:r>
      <w:r w:rsidRPr="003B18EA">
        <w:rPr>
          <w:sz w:val="24"/>
          <w:szCs w:val="24"/>
        </w:rPr>
        <w:t xml:space="preserve"> </w:t>
      </w:r>
      <w:r>
        <w:rPr>
          <w:sz w:val="24"/>
          <w:szCs w:val="24"/>
        </w:rPr>
        <w:t xml:space="preserve">de acuerdo a la </w:t>
      </w:r>
      <w:r w:rsidRPr="003B18EA">
        <w:rPr>
          <w:sz w:val="24"/>
          <w:szCs w:val="24"/>
        </w:rPr>
        <w:t>Directiva 2001/18/CE.</w:t>
      </w:r>
    </w:p>
    <w:p w:rsidR="000C3084" w:rsidRPr="003B18EA" w:rsidRDefault="000C3084" w:rsidP="000C3084">
      <w:pPr>
        <w:spacing w:before="120"/>
        <w:jc w:val="both"/>
        <w:rPr>
          <w:sz w:val="24"/>
          <w:szCs w:val="24"/>
        </w:rPr>
      </w:pPr>
    </w:p>
    <w:tbl>
      <w:tblPr>
        <w:tblStyle w:val="Tablaconcuadrcula"/>
        <w:tblW w:w="9752" w:type="dxa"/>
        <w:tblInd w:w="279" w:type="dxa"/>
        <w:tblLook w:val="04A0" w:firstRow="1" w:lastRow="0" w:firstColumn="1" w:lastColumn="0" w:noHBand="0" w:noVBand="1"/>
      </w:tblPr>
      <w:tblGrid>
        <w:gridCol w:w="2835"/>
        <w:gridCol w:w="2297"/>
        <w:gridCol w:w="4620"/>
      </w:tblGrid>
      <w:tr w:rsidR="000C3084" w:rsidRPr="003B18EA" w:rsidTr="00151C14">
        <w:tc>
          <w:tcPr>
            <w:tcW w:w="2835" w:type="dxa"/>
          </w:tcPr>
          <w:p w:rsidR="000C3084" w:rsidRPr="003B18EA" w:rsidRDefault="000C3084" w:rsidP="0057093A">
            <w:pPr>
              <w:spacing w:before="120"/>
              <w:jc w:val="both"/>
              <w:rPr>
                <w:b/>
                <w:sz w:val="24"/>
                <w:szCs w:val="24"/>
              </w:rPr>
            </w:pPr>
            <w:r w:rsidRPr="003B18EA">
              <w:rPr>
                <w:b/>
                <w:sz w:val="24"/>
                <w:szCs w:val="24"/>
              </w:rPr>
              <w:t>Histórico del documento</w:t>
            </w:r>
          </w:p>
        </w:tc>
        <w:tc>
          <w:tcPr>
            <w:tcW w:w="2297" w:type="dxa"/>
          </w:tcPr>
          <w:p w:rsidR="000C3084" w:rsidRPr="003B18EA" w:rsidRDefault="000C3084" w:rsidP="0057093A">
            <w:pPr>
              <w:spacing w:before="120"/>
              <w:jc w:val="both"/>
              <w:rPr>
                <w:b/>
                <w:sz w:val="24"/>
                <w:szCs w:val="24"/>
              </w:rPr>
            </w:pPr>
            <w:r>
              <w:rPr>
                <w:b/>
                <w:sz w:val="24"/>
                <w:szCs w:val="24"/>
              </w:rPr>
              <w:t>Fecha de publicación</w:t>
            </w:r>
          </w:p>
        </w:tc>
        <w:tc>
          <w:tcPr>
            <w:tcW w:w="4620" w:type="dxa"/>
          </w:tcPr>
          <w:p w:rsidR="000C3084" w:rsidRPr="003B18EA" w:rsidRDefault="000C3084" w:rsidP="0057093A">
            <w:pPr>
              <w:spacing w:before="120"/>
              <w:jc w:val="both"/>
              <w:rPr>
                <w:b/>
                <w:sz w:val="24"/>
                <w:szCs w:val="24"/>
              </w:rPr>
            </w:pPr>
            <w:r w:rsidRPr="003B18EA">
              <w:rPr>
                <w:b/>
                <w:sz w:val="24"/>
                <w:szCs w:val="24"/>
              </w:rPr>
              <w:t xml:space="preserve">Descripción de los principales cambios </w:t>
            </w:r>
          </w:p>
        </w:tc>
      </w:tr>
      <w:tr w:rsidR="000C3084" w:rsidRPr="003B18EA" w:rsidTr="00151C14">
        <w:tc>
          <w:tcPr>
            <w:tcW w:w="2835" w:type="dxa"/>
          </w:tcPr>
          <w:p w:rsidR="000C3084" w:rsidRPr="003B18EA" w:rsidRDefault="000C3084" w:rsidP="0057093A">
            <w:pPr>
              <w:spacing w:before="120"/>
              <w:jc w:val="both"/>
              <w:rPr>
                <w:sz w:val="24"/>
                <w:szCs w:val="24"/>
              </w:rPr>
            </w:pPr>
            <w:r w:rsidRPr="003B18EA">
              <w:rPr>
                <w:sz w:val="24"/>
                <w:szCs w:val="24"/>
              </w:rPr>
              <w:t>Versión 1</w:t>
            </w:r>
          </w:p>
        </w:tc>
        <w:tc>
          <w:tcPr>
            <w:tcW w:w="2297" w:type="dxa"/>
          </w:tcPr>
          <w:p w:rsidR="000C3084" w:rsidRPr="003B18EA" w:rsidRDefault="000C3084" w:rsidP="0057093A">
            <w:pPr>
              <w:spacing w:before="120"/>
              <w:jc w:val="both"/>
              <w:rPr>
                <w:sz w:val="24"/>
                <w:szCs w:val="24"/>
              </w:rPr>
            </w:pPr>
            <w:r>
              <w:rPr>
                <w:sz w:val="24"/>
                <w:szCs w:val="24"/>
              </w:rPr>
              <w:t>1 Enero 2020</w:t>
            </w:r>
          </w:p>
        </w:tc>
        <w:tc>
          <w:tcPr>
            <w:tcW w:w="4620" w:type="dxa"/>
          </w:tcPr>
          <w:p w:rsidR="000C3084" w:rsidRPr="003B18EA" w:rsidRDefault="000C3084" w:rsidP="0057093A">
            <w:pPr>
              <w:spacing w:before="120"/>
              <w:jc w:val="both"/>
              <w:rPr>
                <w:sz w:val="24"/>
                <w:szCs w:val="24"/>
              </w:rPr>
            </w:pPr>
          </w:p>
        </w:tc>
      </w:tr>
      <w:tr w:rsidR="000C3084" w:rsidRPr="003B18EA" w:rsidTr="00151C14">
        <w:tc>
          <w:tcPr>
            <w:tcW w:w="2835" w:type="dxa"/>
          </w:tcPr>
          <w:p w:rsidR="000C3084" w:rsidRPr="003B18EA" w:rsidRDefault="000C3084" w:rsidP="0057093A">
            <w:pPr>
              <w:spacing w:before="120"/>
              <w:jc w:val="both"/>
              <w:rPr>
                <w:sz w:val="24"/>
                <w:szCs w:val="24"/>
              </w:rPr>
            </w:pPr>
          </w:p>
        </w:tc>
        <w:tc>
          <w:tcPr>
            <w:tcW w:w="2297" w:type="dxa"/>
          </w:tcPr>
          <w:p w:rsidR="000C3084" w:rsidRPr="003B18EA" w:rsidRDefault="000C3084" w:rsidP="0057093A">
            <w:pPr>
              <w:spacing w:before="120"/>
              <w:jc w:val="both"/>
              <w:rPr>
                <w:sz w:val="24"/>
                <w:szCs w:val="24"/>
              </w:rPr>
            </w:pPr>
          </w:p>
        </w:tc>
        <w:tc>
          <w:tcPr>
            <w:tcW w:w="4620" w:type="dxa"/>
          </w:tcPr>
          <w:p w:rsidR="000C3084" w:rsidRPr="003B18EA" w:rsidRDefault="000C3084" w:rsidP="0057093A">
            <w:pPr>
              <w:spacing w:before="120"/>
              <w:jc w:val="both"/>
              <w:rPr>
                <w:sz w:val="24"/>
                <w:szCs w:val="24"/>
              </w:rPr>
            </w:pPr>
          </w:p>
        </w:tc>
      </w:tr>
      <w:tr w:rsidR="000C3084" w:rsidRPr="003B18EA" w:rsidTr="00151C14">
        <w:tc>
          <w:tcPr>
            <w:tcW w:w="2835" w:type="dxa"/>
          </w:tcPr>
          <w:p w:rsidR="000C3084" w:rsidRPr="003B18EA" w:rsidRDefault="000C3084" w:rsidP="0057093A">
            <w:pPr>
              <w:spacing w:before="120"/>
              <w:jc w:val="both"/>
              <w:rPr>
                <w:sz w:val="24"/>
                <w:szCs w:val="24"/>
              </w:rPr>
            </w:pPr>
          </w:p>
        </w:tc>
        <w:tc>
          <w:tcPr>
            <w:tcW w:w="2297" w:type="dxa"/>
          </w:tcPr>
          <w:p w:rsidR="000C3084" w:rsidRPr="003B18EA" w:rsidRDefault="000C3084" w:rsidP="0057093A">
            <w:pPr>
              <w:spacing w:before="120"/>
              <w:jc w:val="both"/>
              <w:rPr>
                <w:sz w:val="24"/>
                <w:szCs w:val="24"/>
              </w:rPr>
            </w:pPr>
          </w:p>
        </w:tc>
        <w:tc>
          <w:tcPr>
            <w:tcW w:w="4620" w:type="dxa"/>
          </w:tcPr>
          <w:p w:rsidR="000C3084" w:rsidRPr="003B18EA" w:rsidRDefault="000C3084" w:rsidP="0057093A">
            <w:pPr>
              <w:spacing w:before="120"/>
              <w:jc w:val="both"/>
              <w:rPr>
                <w:sz w:val="24"/>
                <w:szCs w:val="24"/>
              </w:rPr>
            </w:pPr>
          </w:p>
        </w:tc>
      </w:tr>
    </w:tbl>
    <w:p w:rsidR="000C3084" w:rsidRPr="003B18EA" w:rsidRDefault="00570904" w:rsidP="000C3084">
      <w:pPr>
        <w:spacing w:before="120"/>
        <w:jc w:val="both"/>
        <w:rPr>
          <w:sz w:val="24"/>
          <w:szCs w:val="24"/>
        </w:rPr>
      </w:pPr>
      <w:r>
        <w:rPr>
          <w:noProof/>
        </w:rPr>
        <w:pict>
          <v:shapetype id="_x0000_t202" coordsize="21600,21600" o:spt="202" path="m,l,21600r21600,l21600,xe">
            <v:stroke joinstyle="miter"/>
            <v:path gradientshapeok="t" o:connecttype="rect"/>
          </v:shapetype>
          <v:shape id="Cuadro de texto 2" o:spid="_x0000_s1026" type="#_x0000_t202" style="position:absolute;left:0;text-align:left;margin-left:.75pt;margin-top:397.65pt;width:105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" fillcolor="white [3201]" stroked="f" strokeweight=".5pt">
            <v:textbox>
              <w:txbxContent>
                <w:p w:rsidR="000C3084" w:rsidRPr="008F5439" w:rsidRDefault="000C3084" w:rsidP="000C3084">
                  <w:pPr>
                    <w:rPr>
                      <w:sz w:val="18"/>
                      <w:szCs w:val="18"/>
                    </w:rPr>
                  </w:pPr>
                  <w:r w:rsidRPr="008F5439">
                    <w:rPr>
                      <w:sz w:val="18"/>
                      <w:szCs w:val="18"/>
                    </w:rPr>
                    <w:t>ver 1 enero 2020</w:t>
                  </w:r>
                </w:p>
              </w:txbxContent>
            </v:textbox>
          </v:shape>
        </w:pict>
      </w:r>
      <w:r w:rsidR="000C3084" w:rsidRPr="003B18EA">
        <w:rPr>
          <w:sz w:val="24"/>
          <w:szCs w:val="24"/>
        </w:rPr>
        <w:br w:type="page"/>
      </w:r>
    </w:p>
    <w:p w:rsidR="000C3084" w:rsidRPr="003B18EA" w:rsidRDefault="000C3084" w:rsidP="000C3084">
      <w:pPr>
        <w:pStyle w:val="Prrafodelista"/>
        <w:numPr>
          <w:ilvl w:val="0"/>
          <w:numId w:val="32"/>
        </w:numPr>
        <w:spacing w:before="120"/>
        <w:ind w:left="851" w:hanging="851"/>
        <w:jc w:val="both"/>
        <w:rPr>
          <w:b/>
          <w:sz w:val="24"/>
          <w:szCs w:val="24"/>
        </w:rPr>
      </w:pPr>
      <w:r>
        <w:rPr>
          <w:b/>
          <w:sz w:val="24"/>
          <w:szCs w:val="24"/>
        </w:rPr>
        <w:lastRenderedPageBreak/>
        <w:t>INTRODUCCIÓN</w:t>
      </w:r>
    </w:p>
    <w:p w:rsidR="000C3084" w:rsidRPr="003B18EA" w:rsidRDefault="000C3084" w:rsidP="000C3084">
      <w:pPr>
        <w:spacing w:before="120"/>
        <w:jc w:val="both"/>
        <w:rPr>
          <w:sz w:val="24"/>
          <w:szCs w:val="24"/>
        </w:rPr>
      </w:pPr>
      <w:r w:rsidRPr="003B18EA">
        <w:rPr>
          <w:sz w:val="24"/>
          <w:szCs w:val="24"/>
        </w:rPr>
        <w:t xml:space="preserve">Los ensayos clínicos realizados en la UE con medicamentos en investigación que contienen o consisten en organismos </w:t>
      </w:r>
      <w:r>
        <w:rPr>
          <w:sz w:val="24"/>
          <w:szCs w:val="24"/>
        </w:rPr>
        <w:t>modificados genéticamente</w:t>
      </w:r>
      <w:r w:rsidRPr="003B18EA">
        <w:rPr>
          <w:sz w:val="24"/>
          <w:szCs w:val="24"/>
        </w:rPr>
        <w:t xml:space="preserve"> ("OMG"</w:t>
      </w:r>
      <w:r w:rsidRPr="003B18EA">
        <w:rPr>
          <w:rStyle w:val="Refdenotaalpie"/>
          <w:sz w:val="24"/>
          <w:szCs w:val="24"/>
        </w:rPr>
        <w:footnoteReference w:id="3"/>
      </w:r>
      <w:r w:rsidRPr="003B18EA">
        <w:rPr>
          <w:sz w:val="24"/>
          <w:szCs w:val="24"/>
        </w:rPr>
        <w:t>) deben cumplir con la legislación que rige la autorización de ensayos clínicos</w:t>
      </w:r>
      <w:r w:rsidRPr="003B18EA">
        <w:rPr>
          <w:rStyle w:val="Refdenotaalpie"/>
          <w:sz w:val="24"/>
          <w:szCs w:val="24"/>
        </w:rPr>
        <w:footnoteReference w:id="4"/>
      </w:r>
      <w:r w:rsidRPr="003B18EA">
        <w:rPr>
          <w:sz w:val="24"/>
          <w:szCs w:val="24"/>
        </w:rPr>
        <w:t xml:space="preserve">. </w:t>
      </w:r>
    </w:p>
    <w:p w:rsidR="000C3084" w:rsidRPr="00D7058E" w:rsidRDefault="000C3084" w:rsidP="000C3084">
      <w:pPr>
        <w:spacing w:before="120"/>
        <w:jc w:val="both"/>
        <w:rPr>
          <w:sz w:val="24"/>
          <w:szCs w:val="24"/>
        </w:rPr>
      </w:pPr>
      <w:r w:rsidRPr="003B18EA">
        <w:rPr>
          <w:sz w:val="24"/>
          <w:szCs w:val="24"/>
        </w:rPr>
        <w:t>Los ensayos clínicos con medicamentos que contienen o consisten en OMG también deben cumplir con los requisitos aplicables según la Directiva 2001/18/CE sobre la liberación intencional en el medio ambiente de organismos modificados genéticamente</w:t>
      </w:r>
      <w:r w:rsidRPr="003B18EA">
        <w:rPr>
          <w:rStyle w:val="Refdenotaalpie"/>
          <w:sz w:val="24"/>
          <w:szCs w:val="24"/>
        </w:rPr>
        <w:footnoteReference w:id="5"/>
      </w:r>
      <w:r w:rsidRPr="003B18EA">
        <w:rPr>
          <w:sz w:val="24"/>
          <w:szCs w:val="24"/>
        </w:rPr>
        <w:t xml:space="preserve"> ("marco de liberación </w:t>
      </w:r>
      <w:r>
        <w:rPr>
          <w:sz w:val="24"/>
          <w:szCs w:val="24"/>
        </w:rPr>
        <w:t>intencional</w:t>
      </w:r>
      <w:r w:rsidRPr="00D7058E">
        <w:rPr>
          <w:sz w:val="24"/>
          <w:szCs w:val="24"/>
        </w:rPr>
        <w:t xml:space="preserve">"). </w:t>
      </w:r>
    </w:p>
    <w:p w:rsidR="000C3084" w:rsidRPr="00D7058E" w:rsidRDefault="000C3084" w:rsidP="000C3084">
      <w:pPr>
        <w:spacing w:before="120"/>
        <w:jc w:val="both"/>
        <w:rPr>
          <w:sz w:val="24"/>
          <w:szCs w:val="24"/>
        </w:rPr>
      </w:pPr>
      <w:r w:rsidRPr="00D7058E">
        <w:rPr>
          <w:sz w:val="24"/>
          <w:szCs w:val="24"/>
        </w:rPr>
        <w:t>Este formulario de solicitud implementa los requisitos de la Directiva 2001/18/CE, adaptado a las características específicas de los vectores virales contenidos en medicamentos en investigación de uso humano.</w:t>
      </w:r>
    </w:p>
    <w:p w:rsidR="000C3084" w:rsidRPr="00FA5C7C" w:rsidRDefault="000C3084" w:rsidP="000C3084">
      <w:pPr>
        <w:shd w:val="clear" w:color="auto" w:fill="F5F5F5"/>
        <w:spacing w:before="120"/>
        <w:jc w:val="both"/>
        <w:textAlignment w:val="top"/>
        <w:rPr>
          <w:i/>
          <w:color w:val="222222"/>
          <w:sz w:val="24"/>
          <w:szCs w:val="24"/>
        </w:rPr>
      </w:pPr>
      <w:r w:rsidRPr="003B18EA">
        <w:rPr>
          <w:sz w:val="24"/>
          <w:szCs w:val="24"/>
        </w:rPr>
        <w:t xml:space="preserve">Este es un formulario de solicitud de medicamentos </w:t>
      </w:r>
      <w:r>
        <w:rPr>
          <w:sz w:val="24"/>
          <w:szCs w:val="24"/>
        </w:rPr>
        <w:t>de</w:t>
      </w:r>
      <w:r w:rsidRPr="003B18EA">
        <w:rPr>
          <w:sz w:val="24"/>
          <w:szCs w:val="24"/>
        </w:rPr>
        <w:t xml:space="preserve"> uso humano que contienen o consisten en vectores virales (en adelante denominados "vectores clínicos"). Los formularios de solicitud específicos desarrollados para cierta categoría de medicamentos prevalecen sobre esta solicitud. Por ejemplo, para las células CAR-T se debería usar el </w:t>
      </w:r>
      <w:r w:rsidRPr="00886F10">
        <w:rPr>
          <w:i/>
          <w:sz w:val="24"/>
          <w:szCs w:val="24"/>
        </w:rPr>
        <w:t>formulario común de solicitud para la investigación clínica con células humanas modificadas genéticamente mediante vectores retrovirales/lentivirales</w:t>
      </w:r>
      <w:r w:rsidRPr="003B18EA">
        <w:rPr>
          <w:sz w:val="24"/>
          <w:szCs w:val="24"/>
        </w:rPr>
        <w:t xml:space="preserve">. </w:t>
      </w:r>
      <w:r w:rsidRPr="00886F10">
        <w:rPr>
          <w:sz w:val="24"/>
          <w:szCs w:val="24"/>
        </w:rPr>
        <w:t xml:space="preserve">Del mismo modo, </w:t>
      </w:r>
      <w:r>
        <w:rPr>
          <w:sz w:val="24"/>
          <w:szCs w:val="24"/>
        </w:rPr>
        <w:t xml:space="preserve">en el caso de AAV se </w:t>
      </w:r>
      <w:r w:rsidRPr="00886F10">
        <w:rPr>
          <w:sz w:val="24"/>
          <w:szCs w:val="24"/>
        </w:rPr>
        <w:t xml:space="preserve">debe usar el </w:t>
      </w:r>
      <w:r w:rsidRPr="0003432D">
        <w:rPr>
          <w:i/>
          <w:sz w:val="24"/>
          <w:szCs w:val="24"/>
        </w:rPr>
        <w:t>formulario de solicitud común para medicamentos en investigación para uso humano que contienen o consisten en vectores de AAV</w:t>
      </w:r>
      <w:r w:rsidRPr="00886F10">
        <w:rPr>
          <w:sz w:val="24"/>
          <w:szCs w:val="24"/>
        </w:rPr>
        <w:t xml:space="preserve">. Finalmente, en caso de que la solicitud se refiera a un medicamento en investigación que ya ha recibido una autorización de comercialización, se debe utilizar el formulario </w:t>
      </w:r>
      <w:r w:rsidRPr="00FA5C7C">
        <w:rPr>
          <w:i/>
          <w:color w:val="222222"/>
          <w:sz w:val="24"/>
          <w:szCs w:val="24"/>
        </w:rPr>
        <w:t xml:space="preserve">de solicitud de autorización de ensayos clínicos con </w:t>
      </w:r>
      <w:r>
        <w:rPr>
          <w:i/>
          <w:color w:val="222222"/>
          <w:sz w:val="24"/>
          <w:szCs w:val="24"/>
        </w:rPr>
        <w:t>medicamentos</w:t>
      </w:r>
      <w:r w:rsidRPr="00FA5C7C">
        <w:rPr>
          <w:i/>
          <w:color w:val="222222"/>
          <w:sz w:val="24"/>
          <w:szCs w:val="24"/>
        </w:rPr>
        <w:t xml:space="preserve"> ya autorizados que contienen o consisten en un OMG</w:t>
      </w:r>
      <w:r>
        <w:rPr>
          <w:rStyle w:val="Refdenotaalpie"/>
          <w:i/>
          <w:color w:val="222222"/>
          <w:sz w:val="24"/>
          <w:szCs w:val="24"/>
        </w:rPr>
        <w:footnoteReference w:id="6"/>
      </w:r>
      <w:r w:rsidRPr="00FA5C7C">
        <w:rPr>
          <w:i/>
          <w:color w:val="222222"/>
          <w:sz w:val="24"/>
          <w:szCs w:val="24"/>
        </w:rPr>
        <w:t>.</w:t>
      </w:r>
    </w:p>
    <w:p w:rsidR="000C3084" w:rsidRPr="003B18EA" w:rsidRDefault="000C3084" w:rsidP="000C3084">
      <w:pPr>
        <w:spacing w:before="120"/>
        <w:jc w:val="both"/>
        <w:rPr>
          <w:sz w:val="24"/>
          <w:szCs w:val="24"/>
        </w:rPr>
      </w:pPr>
      <w:r w:rsidRPr="003B18EA">
        <w:rPr>
          <w:sz w:val="24"/>
          <w:szCs w:val="24"/>
        </w:rPr>
        <w:br w:type="page"/>
      </w:r>
    </w:p>
    <w:p w:rsidR="000C3084" w:rsidRPr="003B18EA" w:rsidRDefault="000C3084" w:rsidP="000C3084">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b/>
          <w:sz w:val="24"/>
          <w:szCs w:val="24"/>
        </w:rPr>
      </w:pPr>
      <w:r w:rsidRPr="003B18EA">
        <w:rPr>
          <w:b/>
          <w:sz w:val="24"/>
          <w:szCs w:val="24"/>
        </w:rPr>
        <w:t>FORMULARIO COMÚN DE SOLICITUD PARA VECTORES CL</w:t>
      </w:r>
      <w:r>
        <w:rPr>
          <w:b/>
          <w:sz w:val="24"/>
          <w:szCs w:val="24"/>
        </w:rPr>
        <w:t>Í</w:t>
      </w:r>
      <w:r w:rsidRPr="003B18EA">
        <w:rPr>
          <w:b/>
          <w:sz w:val="24"/>
          <w:szCs w:val="24"/>
        </w:rPr>
        <w:t xml:space="preserve">NICOS CONTENIDOS EN </w:t>
      </w:r>
      <w:r>
        <w:rPr>
          <w:b/>
          <w:sz w:val="24"/>
          <w:szCs w:val="24"/>
        </w:rPr>
        <w:t>MEDICAMENTOS</w:t>
      </w:r>
      <w:r w:rsidRPr="003B18EA">
        <w:rPr>
          <w:b/>
          <w:sz w:val="24"/>
          <w:szCs w:val="24"/>
        </w:rPr>
        <w:t xml:space="preserve"> EN INVESTIGACIÓN </w:t>
      </w:r>
      <w:r>
        <w:rPr>
          <w:b/>
          <w:sz w:val="24"/>
          <w:szCs w:val="24"/>
        </w:rPr>
        <w:t>DE</w:t>
      </w:r>
      <w:r w:rsidRPr="003B18EA">
        <w:rPr>
          <w:b/>
          <w:sz w:val="24"/>
          <w:szCs w:val="24"/>
        </w:rPr>
        <w:t xml:space="preserve"> USO HUMANO</w:t>
      </w:r>
    </w:p>
    <w:p w:rsidR="000C3084" w:rsidRDefault="000C3084" w:rsidP="000C3084">
      <w:pPr>
        <w:suppressAutoHyphens/>
        <w:spacing w:before="120"/>
        <w:jc w:val="both"/>
        <w:rPr>
          <w:b/>
          <w:caps/>
          <w:sz w:val="24"/>
          <w:szCs w:val="24"/>
        </w:rPr>
      </w:pPr>
    </w:p>
    <w:p w:rsidR="000C3084" w:rsidRPr="003B18EA" w:rsidRDefault="000C3084" w:rsidP="000C3084">
      <w:pPr>
        <w:suppressAutoHyphens/>
        <w:spacing w:before="120"/>
        <w:jc w:val="both"/>
        <w:rPr>
          <w:b/>
          <w:caps/>
          <w:spacing w:val="-3"/>
          <w:sz w:val="24"/>
          <w:szCs w:val="24"/>
        </w:rPr>
      </w:pPr>
      <w:r w:rsidRPr="003B18EA">
        <w:rPr>
          <w:b/>
          <w:caps/>
          <w:sz w:val="24"/>
          <w:szCs w:val="24"/>
        </w:rPr>
        <w:t xml:space="preserve">Sección 1- </w:t>
      </w:r>
      <w:bookmarkStart w:id="1" w:name="_Ref520103301"/>
      <w:r w:rsidRPr="003B18EA">
        <w:rPr>
          <w:b/>
          <w:caps/>
          <w:spacing w:val="-3"/>
          <w:sz w:val="24"/>
          <w:szCs w:val="24"/>
        </w:rPr>
        <w:t>INFORMACIÓN ADMINISTRATIVA</w:t>
      </w:r>
      <w:bookmarkEnd w:id="1"/>
    </w:p>
    <w:p w:rsidR="000C3084" w:rsidRDefault="000C3084" w:rsidP="000C3084">
      <w:pPr>
        <w:pStyle w:val="Prrafodelista"/>
        <w:numPr>
          <w:ilvl w:val="1"/>
          <w:numId w:val="39"/>
        </w:numPr>
        <w:spacing w:before="240" w:after="240"/>
        <w:ind w:left="284" w:hanging="284"/>
        <w:jc w:val="both"/>
        <w:rPr>
          <w:b/>
          <w:spacing w:val="-3"/>
          <w:sz w:val="24"/>
          <w:szCs w:val="24"/>
        </w:rPr>
      </w:pPr>
      <w:r w:rsidRPr="007027AA">
        <w:rPr>
          <w:b/>
          <w:spacing w:val="-3"/>
          <w:sz w:val="24"/>
          <w:szCs w:val="24"/>
        </w:rPr>
        <w:t>Información sobre el solicitante</w:t>
      </w:r>
    </w:p>
    <w:tbl>
      <w:tblPr>
        <w:tblStyle w:val="Tablaconcuadrcula"/>
        <w:tblW w:w="8392" w:type="dxa"/>
        <w:tblInd w:w="250" w:type="dxa"/>
        <w:tblLook w:val="04A0" w:firstRow="1" w:lastRow="0" w:firstColumn="1" w:lastColumn="0" w:noHBand="0" w:noVBand="1"/>
      </w:tblPr>
      <w:tblGrid>
        <w:gridCol w:w="2376"/>
        <w:gridCol w:w="6016"/>
      </w:tblGrid>
      <w:tr w:rsidR="000C3084" w:rsidRPr="00CE30CC" w:rsidTr="0057093A">
        <w:tc>
          <w:tcPr>
            <w:tcW w:w="2376" w:type="dxa"/>
            <w:vAlign w:val="center"/>
          </w:tcPr>
          <w:p w:rsidR="000C3084" w:rsidRPr="00CE30CC" w:rsidRDefault="000C3084" w:rsidP="0057093A">
            <w:pPr>
              <w:spacing w:before="120"/>
              <w:jc w:val="both"/>
              <w:textAlignment w:val="top"/>
              <w:rPr>
                <w:b/>
                <w:spacing w:val="-3"/>
                <w:sz w:val="22"/>
                <w:szCs w:val="22"/>
              </w:rPr>
            </w:pPr>
            <w:r w:rsidRPr="00CE30CC">
              <w:rPr>
                <w:b/>
                <w:spacing w:val="-3"/>
                <w:sz w:val="22"/>
                <w:szCs w:val="22"/>
              </w:rPr>
              <w:t>Nombre de la entidad</w:t>
            </w:r>
          </w:p>
        </w:tc>
        <w:tc>
          <w:tcPr>
            <w:tcW w:w="6016" w:type="dxa"/>
            <w:vAlign w:val="center"/>
          </w:tcPr>
          <w:p w:rsidR="000C3084" w:rsidRPr="00CE30CC" w:rsidRDefault="000C3084" w:rsidP="0057093A">
            <w:pPr>
              <w:spacing w:before="120"/>
              <w:jc w:val="both"/>
              <w:textAlignment w:val="top"/>
              <w:rPr>
                <w:b/>
                <w:spacing w:val="-3"/>
                <w:sz w:val="22"/>
                <w:szCs w:val="22"/>
              </w:rPr>
            </w:pPr>
          </w:p>
        </w:tc>
      </w:tr>
      <w:tr w:rsidR="000C3084" w:rsidRPr="00CE30CC" w:rsidTr="0057093A">
        <w:tc>
          <w:tcPr>
            <w:tcW w:w="2376" w:type="dxa"/>
            <w:vAlign w:val="center"/>
          </w:tcPr>
          <w:p w:rsidR="000C3084" w:rsidRPr="00CE30CC" w:rsidRDefault="000C3084" w:rsidP="0057093A">
            <w:pPr>
              <w:spacing w:before="120"/>
              <w:jc w:val="both"/>
              <w:textAlignment w:val="top"/>
              <w:rPr>
                <w:b/>
                <w:spacing w:val="-3"/>
                <w:sz w:val="22"/>
                <w:szCs w:val="22"/>
              </w:rPr>
            </w:pPr>
            <w:r w:rsidRPr="00CE30CC">
              <w:rPr>
                <w:b/>
                <w:spacing w:val="-3"/>
                <w:sz w:val="22"/>
                <w:szCs w:val="22"/>
              </w:rPr>
              <w:t>Dirección postal</w:t>
            </w:r>
          </w:p>
        </w:tc>
        <w:tc>
          <w:tcPr>
            <w:tcW w:w="6016" w:type="dxa"/>
            <w:vAlign w:val="center"/>
          </w:tcPr>
          <w:p w:rsidR="000C3084" w:rsidRPr="00CE30CC" w:rsidRDefault="000C3084" w:rsidP="0057093A">
            <w:pPr>
              <w:spacing w:before="120"/>
              <w:jc w:val="both"/>
              <w:textAlignment w:val="top"/>
              <w:rPr>
                <w:b/>
                <w:spacing w:val="-3"/>
                <w:sz w:val="22"/>
                <w:szCs w:val="22"/>
              </w:rPr>
            </w:pPr>
          </w:p>
        </w:tc>
      </w:tr>
      <w:tr w:rsidR="000C3084" w:rsidRPr="00CE30CC" w:rsidTr="0057093A">
        <w:tc>
          <w:tcPr>
            <w:tcW w:w="2376" w:type="dxa"/>
            <w:vAlign w:val="center"/>
          </w:tcPr>
          <w:p w:rsidR="000C3084" w:rsidRPr="00CE30CC" w:rsidRDefault="000C3084" w:rsidP="0057093A">
            <w:pPr>
              <w:spacing w:before="120"/>
              <w:jc w:val="both"/>
              <w:textAlignment w:val="top"/>
              <w:rPr>
                <w:b/>
                <w:spacing w:val="-3"/>
                <w:sz w:val="22"/>
                <w:szCs w:val="22"/>
              </w:rPr>
            </w:pPr>
            <w:r w:rsidRPr="00CE30CC">
              <w:rPr>
                <w:b/>
                <w:spacing w:val="-3"/>
                <w:sz w:val="22"/>
                <w:szCs w:val="22"/>
              </w:rPr>
              <w:t>Persona de contacto</w:t>
            </w:r>
          </w:p>
        </w:tc>
        <w:tc>
          <w:tcPr>
            <w:tcW w:w="6016" w:type="dxa"/>
            <w:vAlign w:val="center"/>
          </w:tcPr>
          <w:p w:rsidR="000C3084" w:rsidRPr="00CE30CC" w:rsidRDefault="000C3084" w:rsidP="0057093A">
            <w:pPr>
              <w:spacing w:before="120"/>
              <w:jc w:val="both"/>
              <w:textAlignment w:val="top"/>
              <w:rPr>
                <w:b/>
                <w:spacing w:val="-3"/>
                <w:sz w:val="22"/>
                <w:szCs w:val="22"/>
              </w:rPr>
            </w:pPr>
          </w:p>
        </w:tc>
      </w:tr>
      <w:tr w:rsidR="000C3084" w:rsidRPr="00CE30CC" w:rsidTr="0057093A">
        <w:tc>
          <w:tcPr>
            <w:tcW w:w="2376" w:type="dxa"/>
            <w:vAlign w:val="center"/>
          </w:tcPr>
          <w:p w:rsidR="000C3084" w:rsidRPr="00CE30CC" w:rsidRDefault="000C3084" w:rsidP="0057093A">
            <w:pPr>
              <w:spacing w:before="120"/>
              <w:jc w:val="both"/>
              <w:textAlignment w:val="top"/>
              <w:rPr>
                <w:b/>
                <w:spacing w:val="-3"/>
                <w:sz w:val="22"/>
                <w:szCs w:val="22"/>
              </w:rPr>
            </w:pPr>
            <w:r w:rsidRPr="00CE30CC">
              <w:rPr>
                <w:b/>
                <w:spacing w:val="-3"/>
                <w:sz w:val="22"/>
                <w:szCs w:val="22"/>
              </w:rPr>
              <w:t>Teléfono</w:t>
            </w:r>
          </w:p>
        </w:tc>
        <w:tc>
          <w:tcPr>
            <w:tcW w:w="6016" w:type="dxa"/>
            <w:vAlign w:val="center"/>
          </w:tcPr>
          <w:p w:rsidR="000C3084" w:rsidRPr="00CE30CC" w:rsidRDefault="000C3084" w:rsidP="0057093A">
            <w:pPr>
              <w:spacing w:before="120"/>
              <w:jc w:val="both"/>
              <w:textAlignment w:val="top"/>
              <w:rPr>
                <w:b/>
                <w:spacing w:val="-3"/>
                <w:sz w:val="22"/>
                <w:szCs w:val="22"/>
              </w:rPr>
            </w:pPr>
          </w:p>
        </w:tc>
      </w:tr>
      <w:tr w:rsidR="000C3084" w:rsidRPr="00CE30CC" w:rsidTr="0057093A">
        <w:tc>
          <w:tcPr>
            <w:tcW w:w="2376" w:type="dxa"/>
            <w:vAlign w:val="center"/>
          </w:tcPr>
          <w:p w:rsidR="000C3084" w:rsidRPr="00CE30CC" w:rsidRDefault="000C3084" w:rsidP="0057093A">
            <w:pPr>
              <w:spacing w:before="120"/>
              <w:jc w:val="both"/>
              <w:textAlignment w:val="top"/>
              <w:rPr>
                <w:b/>
                <w:spacing w:val="-3"/>
                <w:sz w:val="22"/>
                <w:szCs w:val="22"/>
              </w:rPr>
            </w:pPr>
            <w:r w:rsidRPr="00CE30CC">
              <w:rPr>
                <w:b/>
                <w:spacing w:val="-3"/>
                <w:sz w:val="22"/>
                <w:szCs w:val="22"/>
              </w:rPr>
              <w:t>Correo electrónico</w:t>
            </w:r>
          </w:p>
        </w:tc>
        <w:tc>
          <w:tcPr>
            <w:tcW w:w="6016" w:type="dxa"/>
            <w:vAlign w:val="center"/>
          </w:tcPr>
          <w:p w:rsidR="000C3084" w:rsidRPr="00CE30CC" w:rsidRDefault="000C3084" w:rsidP="0057093A">
            <w:pPr>
              <w:spacing w:before="120"/>
              <w:jc w:val="both"/>
              <w:textAlignment w:val="top"/>
              <w:rPr>
                <w:b/>
                <w:spacing w:val="-3"/>
                <w:sz w:val="22"/>
                <w:szCs w:val="22"/>
              </w:rPr>
            </w:pPr>
          </w:p>
        </w:tc>
      </w:tr>
    </w:tbl>
    <w:p w:rsidR="000C3084" w:rsidRDefault="000C3084" w:rsidP="000C3084">
      <w:pPr>
        <w:pStyle w:val="Prrafodelista"/>
        <w:numPr>
          <w:ilvl w:val="1"/>
          <w:numId w:val="39"/>
        </w:numPr>
        <w:spacing w:before="240" w:after="240"/>
        <w:ind w:left="284" w:hanging="284"/>
        <w:jc w:val="both"/>
        <w:rPr>
          <w:b/>
          <w:spacing w:val="-3"/>
          <w:sz w:val="24"/>
          <w:szCs w:val="24"/>
        </w:rPr>
      </w:pPr>
      <w:r w:rsidRPr="003B18EA">
        <w:rPr>
          <w:b/>
          <w:spacing w:val="-3"/>
          <w:sz w:val="24"/>
          <w:szCs w:val="24"/>
        </w:rPr>
        <w:t>Información sobre el promotor (si es distinto del solicitante)</w:t>
      </w:r>
    </w:p>
    <w:tbl>
      <w:tblPr>
        <w:tblStyle w:val="Tablaconcuadrcula"/>
        <w:tblW w:w="8392" w:type="dxa"/>
        <w:tblInd w:w="250" w:type="dxa"/>
        <w:tblLook w:val="04A0" w:firstRow="1" w:lastRow="0" w:firstColumn="1" w:lastColumn="0" w:noHBand="0" w:noVBand="1"/>
      </w:tblPr>
      <w:tblGrid>
        <w:gridCol w:w="2376"/>
        <w:gridCol w:w="6016"/>
      </w:tblGrid>
      <w:tr w:rsidR="000C3084" w:rsidRPr="00CE30CC" w:rsidTr="0057093A">
        <w:tc>
          <w:tcPr>
            <w:tcW w:w="2376" w:type="dxa"/>
            <w:vAlign w:val="center"/>
          </w:tcPr>
          <w:p w:rsidR="000C3084" w:rsidRPr="00CE30CC" w:rsidRDefault="000C3084" w:rsidP="0057093A">
            <w:pPr>
              <w:spacing w:before="120"/>
              <w:jc w:val="both"/>
              <w:textAlignment w:val="top"/>
              <w:rPr>
                <w:b/>
                <w:spacing w:val="-3"/>
                <w:sz w:val="22"/>
                <w:szCs w:val="22"/>
              </w:rPr>
            </w:pPr>
            <w:r w:rsidRPr="00CE30CC">
              <w:rPr>
                <w:b/>
                <w:spacing w:val="-3"/>
                <w:sz w:val="22"/>
                <w:szCs w:val="22"/>
              </w:rPr>
              <w:t>Nombre de la entidad</w:t>
            </w:r>
          </w:p>
        </w:tc>
        <w:tc>
          <w:tcPr>
            <w:tcW w:w="6016" w:type="dxa"/>
            <w:vAlign w:val="center"/>
          </w:tcPr>
          <w:p w:rsidR="000C3084" w:rsidRPr="00CE30CC" w:rsidRDefault="000C3084" w:rsidP="0057093A">
            <w:pPr>
              <w:spacing w:before="120"/>
              <w:jc w:val="both"/>
              <w:textAlignment w:val="top"/>
              <w:rPr>
                <w:b/>
                <w:spacing w:val="-3"/>
                <w:sz w:val="22"/>
                <w:szCs w:val="22"/>
              </w:rPr>
            </w:pPr>
          </w:p>
        </w:tc>
      </w:tr>
      <w:tr w:rsidR="000C3084" w:rsidRPr="00CE30CC" w:rsidTr="0057093A">
        <w:tc>
          <w:tcPr>
            <w:tcW w:w="2376" w:type="dxa"/>
            <w:vAlign w:val="center"/>
          </w:tcPr>
          <w:p w:rsidR="000C3084" w:rsidRPr="00CE30CC" w:rsidRDefault="000C3084" w:rsidP="0057093A">
            <w:pPr>
              <w:spacing w:before="120"/>
              <w:jc w:val="both"/>
              <w:textAlignment w:val="top"/>
              <w:rPr>
                <w:b/>
                <w:spacing w:val="-3"/>
                <w:sz w:val="22"/>
                <w:szCs w:val="22"/>
              </w:rPr>
            </w:pPr>
            <w:r w:rsidRPr="00CE30CC">
              <w:rPr>
                <w:b/>
                <w:spacing w:val="-3"/>
                <w:sz w:val="22"/>
                <w:szCs w:val="22"/>
              </w:rPr>
              <w:t>Dirección postal</w:t>
            </w:r>
          </w:p>
        </w:tc>
        <w:tc>
          <w:tcPr>
            <w:tcW w:w="6016" w:type="dxa"/>
            <w:vAlign w:val="center"/>
          </w:tcPr>
          <w:p w:rsidR="000C3084" w:rsidRPr="00CE30CC" w:rsidRDefault="000C3084" w:rsidP="0057093A">
            <w:pPr>
              <w:spacing w:before="120"/>
              <w:jc w:val="both"/>
              <w:textAlignment w:val="top"/>
              <w:rPr>
                <w:b/>
                <w:spacing w:val="-3"/>
                <w:sz w:val="22"/>
                <w:szCs w:val="22"/>
              </w:rPr>
            </w:pPr>
          </w:p>
        </w:tc>
      </w:tr>
      <w:tr w:rsidR="000C3084" w:rsidRPr="00CE30CC" w:rsidTr="0057093A">
        <w:tc>
          <w:tcPr>
            <w:tcW w:w="2376" w:type="dxa"/>
            <w:vAlign w:val="center"/>
          </w:tcPr>
          <w:p w:rsidR="000C3084" w:rsidRPr="00CE30CC" w:rsidRDefault="000C3084" w:rsidP="0057093A">
            <w:pPr>
              <w:spacing w:before="120"/>
              <w:jc w:val="both"/>
              <w:textAlignment w:val="top"/>
              <w:rPr>
                <w:b/>
                <w:spacing w:val="-3"/>
                <w:sz w:val="22"/>
                <w:szCs w:val="22"/>
              </w:rPr>
            </w:pPr>
            <w:r w:rsidRPr="00CE30CC">
              <w:rPr>
                <w:b/>
                <w:spacing w:val="-3"/>
                <w:sz w:val="22"/>
                <w:szCs w:val="22"/>
              </w:rPr>
              <w:t>Persona de contacto</w:t>
            </w:r>
          </w:p>
        </w:tc>
        <w:tc>
          <w:tcPr>
            <w:tcW w:w="6016" w:type="dxa"/>
            <w:vAlign w:val="center"/>
          </w:tcPr>
          <w:p w:rsidR="000C3084" w:rsidRPr="00CE30CC" w:rsidRDefault="000C3084" w:rsidP="0057093A">
            <w:pPr>
              <w:spacing w:before="120"/>
              <w:jc w:val="both"/>
              <w:textAlignment w:val="top"/>
              <w:rPr>
                <w:b/>
                <w:spacing w:val="-3"/>
                <w:sz w:val="22"/>
                <w:szCs w:val="22"/>
              </w:rPr>
            </w:pPr>
          </w:p>
        </w:tc>
      </w:tr>
      <w:tr w:rsidR="000C3084" w:rsidRPr="00CE30CC" w:rsidTr="0057093A">
        <w:tc>
          <w:tcPr>
            <w:tcW w:w="2376" w:type="dxa"/>
            <w:vAlign w:val="center"/>
          </w:tcPr>
          <w:p w:rsidR="000C3084" w:rsidRPr="00CE30CC" w:rsidRDefault="000C3084" w:rsidP="0057093A">
            <w:pPr>
              <w:spacing w:before="120"/>
              <w:jc w:val="both"/>
              <w:textAlignment w:val="top"/>
              <w:rPr>
                <w:b/>
                <w:spacing w:val="-3"/>
                <w:sz w:val="22"/>
                <w:szCs w:val="22"/>
              </w:rPr>
            </w:pPr>
            <w:r w:rsidRPr="00CE30CC">
              <w:rPr>
                <w:b/>
                <w:spacing w:val="-3"/>
                <w:sz w:val="22"/>
                <w:szCs w:val="22"/>
              </w:rPr>
              <w:t>Teléfono</w:t>
            </w:r>
          </w:p>
        </w:tc>
        <w:tc>
          <w:tcPr>
            <w:tcW w:w="6016" w:type="dxa"/>
            <w:vAlign w:val="center"/>
          </w:tcPr>
          <w:p w:rsidR="000C3084" w:rsidRPr="00CE30CC" w:rsidRDefault="000C3084" w:rsidP="0057093A">
            <w:pPr>
              <w:spacing w:before="120"/>
              <w:jc w:val="both"/>
              <w:textAlignment w:val="top"/>
              <w:rPr>
                <w:b/>
                <w:spacing w:val="-3"/>
                <w:sz w:val="22"/>
                <w:szCs w:val="22"/>
              </w:rPr>
            </w:pPr>
          </w:p>
        </w:tc>
      </w:tr>
      <w:tr w:rsidR="000C3084" w:rsidRPr="00CE30CC" w:rsidTr="0057093A">
        <w:tc>
          <w:tcPr>
            <w:tcW w:w="2376" w:type="dxa"/>
            <w:vAlign w:val="center"/>
          </w:tcPr>
          <w:p w:rsidR="000C3084" w:rsidRPr="00CE30CC" w:rsidRDefault="000C3084" w:rsidP="0057093A">
            <w:pPr>
              <w:spacing w:before="120"/>
              <w:jc w:val="both"/>
              <w:textAlignment w:val="top"/>
              <w:rPr>
                <w:b/>
                <w:spacing w:val="-3"/>
                <w:sz w:val="22"/>
                <w:szCs w:val="22"/>
              </w:rPr>
            </w:pPr>
            <w:r w:rsidRPr="00CE30CC">
              <w:rPr>
                <w:b/>
                <w:spacing w:val="-3"/>
                <w:sz w:val="22"/>
                <w:szCs w:val="22"/>
              </w:rPr>
              <w:t>Correo electrónico</w:t>
            </w:r>
          </w:p>
        </w:tc>
        <w:tc>
          <w:tcPr>
            <w:tcW w:w="6016" w:type="dxa"/>
            <w:vAlign w:val="center"/>
          </w:tcPr>
          <w:p w:rsidR="000C3084" w:rsidRPr="00CE30CC" w:rsidRDefault="000C3084" w:rsidP="0057093A">
            <w:pPr>
              <w:spacing w:before="120"/>
              <w:jc w:val="both"/>
              <w:textAlignment w:val="top"/>
              <w:rPr>
                <w:b/>
                <w:spacing w:val="-3"/>
                <w:sz w:val="22"/>
                <w:szCs w:val="22"/>
              </w:rPr>
            </w:pPr>
          </w:p>
        </w:tc>
      </w:tr>
    </w:tbl>
    <w:p w:rsidR="000C3084" w:rsidRDefault="000C3084" w:rsidP="000C3084">
      <w:pPr>
        <w:pStyle w:val="Prrafodelista"/>
        <w:numPr>
          <w:ilvl w:val="1"/>
          <w:numId w:val="39"/>
        </w:numPr>
        <w:spacing w:before="240" w:after="240"/>
        <w:ind w:left="284" w:hanging="284"/>
        <w:jc w:val="both"/>
        <w:rPr>
          <w:b/>
          <w:spacing w:val="-3"/>
          <w:sz w:val="24"/>
          <w:szCs w:val="24"/>
        </w:rPr>
      </w:pPr>
      <w:r w:rsidRPr="003B18EA">
        <w:rPr>
          <w:b/>
          <w:spacing w:val="-3"/>
          <w:sz w:val="24"/>
          <w:szCs w:val="24"/>
        </w:rPr>
        <w:t>Información sobre el fabricante del vector clínico</w:t>
      </w:r>
    </w:p>
    <w:tbl>
      <w:tblPr>
        <w:tblStyle w:val="Tablaconcuadrcula"/>
        <w:tblW w:w="8392" w:type="dxa"/>
        <w:tblInd w:w="250" w:type="dxa"/>
        <w:tblLook w:val="04A0" w:firstRow="1" w:lastRow="0" w:firstColumn="1" w:lastColumn="0" w:noHBand="0" w:noVBand="1"/>
      </w:tblPr>
      <w:tblGrid>
        <w:gridCol w:w="3085"/>
        <w:gridCol w:w="5307"/>
      </w:tblGrid>
      <w:tr w:rsidR="000C3084" w:rsidRPr="00CE30CC" w:rsidTr="0057093A">
        <w:tc>
          <w:tcPr>
            <w:tcW w:w="3085" w:type="dxa"/>
            <w:vAlign w:val="center"/>
          </w:tcPr>
          <w:p w:rsidR="000C3084" w:rsidRPr="00CE30CC" w:rsidRDefault="000C3084" w:rsidP="0057093A">
            <w:pPr>
              <w:spacing w:before="120"/>
              <w:jc w:val="both"/>
              <w:textAlignment w:val="top"/>
              <w:rPr>
                <w:b/>
                <w:spacing w:val="-3"/>
                <w:sz w:val="22"/>
                <w:szCs w:val="22"/>
              </w:rPr>
            </w:pPr>
            <w:r w:rsidRPr="00CE30CC">
              <w:rPr>
                <w:b/>
                <w:spacing w:val="-3"/>
                <w:sz w:val="22"/>
                <w:szCs w:val="22"/>
              </w:rPr>
              <w:t>Nombre de la entidad</w:t>
            </w:r>
          </w:p>
        </w:tc>
        <w:tc>
          <w:tcPr>
            <w:tcW w:w="5307" w:type="dxa"/>
            <w:vAlign w:val="center"/>
          </w:tcPr>
          <w:p w:rsidR="000C3084" w:rsidRPr="00CE30CC" w:rsidRDefault="000C3084" w:rsidP="0057093A">
            <w:pPr>
              <w:spacing w:before="120"/>
              <w:jc w:val="both"/>
              <w:textAlignment w:val="top"/>
              <w:rPr>
                <w:spacing w:val="-3"/>
                <w:sz w:val="22"/>
                <w:szCs w:val="22"/>
              </w:rPr>
            </w:pPr>
          </w:p>
        </w:tc>
      </w:tr>
      <w:tr w:rsidR="000C3084" w:rsidRPr="00CE30CC" w:rsidTr="0057093A">
        <w:tc>
          <w:tcPr>
            <w:tcW w:w="3085" w:type="dxa"/>
            <w:vAlign w:val="center"/>
          </w:tcPr>
          <w:p w:rsidR="000C3084" w:rsidRPr="00CE30CC" w:rsidRDefault="000C3084" w:rsidP="0057093A">
            <w:pPr>
              <w:spacing w:before="120"/>
              <w:jc w:val="both"/>
              <w:textAlignment w:val="top"/>
              <w:rPr>
                <w:b/>
                <w:spacing w:val="-3"/>
                <w:sz w:val="22"/>
                <w:szCs w:val="22"/>
              </w:rPr>
            </w:pPr>
            <w:r w:rsidRPr="00CE30CC">
              <w:rPr>
                <w:b/>
                <w:spacing w:val="-3"/>
                <w:sz w:val="22"/>
                <w:szCs w:val="22"/>
              </w:rPr>
              <w:t>Lugar de fabricación</w:t>
            </w:r>
          </w:p>
        </w:tc>
        <w:tc>
          <w:tcPr>
            <w:tcW w:w="5307" w:type="dxa"/>
            <w:vAlign w:val="center"/>
          </w:tcPr>
          <w:p w:rsidR="000C3084" w:rsidRPr="00CE30CC" w:rsidRDefault="000C3084" w:rsidP="0057093A">
            <w:pPr>
              <w:spacing w:before="120"/>
              <w:jc w:val="both"/>
              <w:textAlignment w:val="top"/>
              <w:rPr>
                <w:spacing w:val="-3"/>
                <w:sz w:val="22"/>
                <w:szCs w:val="22"/>
              </w:rPr>
            </w:pPr>
          </w:p>
        </w:tc>
      </w:tr>
    </w:tbl>
    <w:p w:rsidR="000C3084" w:rsidRPr="003B18EA" w:rsidRDefault="000C3084" w:rsidP="000C3084">
      <w:pPr>
        <w:pStyle w:val="Prrafodelista"/>
        <w:spacing w:before="120"/>
        <w:ind w:left="0"/>
        <w:jc w:val="both"/>
        <w:rPr>
          <w:b/>
          <w:caps/>
          <w:sz w:val="24"/>
          <w:szCs w:val="24"/>
        </w:rPr>
      </w:pPr>
    </w:p>
    <w:p w:rsidR="000C3084" w:rsidRPr="003B18EA" w:rsidRDefault="000C3084" w:rsidP="000C3084">
      <w:pPr>
        <w:pStyle w:val="Prrafodelista"/>
        <w:spacing w:before="120"/>
        <w:ind w:left="0"/>
        <w:jc w:val="both"/>
        <w:rPr>
          <w:sz w:val="24"/>
          <w:szCs w:val="24"/>
        </w:rPr>
      </w:pPr>
      <w:r w:rsidRPr="003B18EA">
        <w:rPr>
          <w:b/>
          <w:caps/>
          <w:sz w:val="24"/>
          <w:szCs w:val="24"/>
        </w:rPr>
        <w:t>SECCIÓN 2: INFORMACIÓN RELACIONADA CON EL MEDICAMENTO E</w:t>
      </w:r>
      <w:r>
        <w:rPr>
          <w:b/>
          <w:caps/>
          <w:sz w:val="24"/>
          <w:szCs w:val="24"/>
        </w:rPr>
        <w:t>N</w:t>
      </w:r>
      <w:r w:rsidRPr="003B18EA">
        <w:rPr>
          <w:b/>
          <w:color w:val="222222"/>
          <w:sz w:val="24"/>
          <w:szCs w:val="24"/>
        </w:rPr>
        <w:t xml:space="preserve"> INVESTIGACIÓN</w:t>
      </w:r>
      <w:r w:rsidRPr="003B18EA">
        <w:rPr>
          <w:sz w:val="24"/>
          <w:szCs w:val="24"/>
        </w:rPr>
        <w:t xml:space="preserve"> </w:t>
      </w:r>
    </w:p>
    <w:p w:rsidR="000C3084" w:rsidRPr="003B18EA" w:rsidRDefault="000C3084" w:rsidP="000C3084">
      <w:pPr>
        <w:pStyle w:val="Prrafodelista"/>
        <w:numPr>
          <w:ilvl w:val="0"/>
          <w:numId w:val="33"/>
        </w:numPr>
        <w:spacing w:before="120"/>
        <w:ind w:left="284" w:hanging="284"/>
        <w:jc w:val="both"/>
        <w:rPr>
          <w:b/>
          <w:color w:val="222222"/>
          <w:sz w:val="24"/>
          <w:szCs w:val="24"/>
        </w:rPr>
      </w:pPr>
      <w:r w:rsidRPr="003B18EA">
        <w:rPr>
          <w:b/>
          <w:color w:val="222222"/>
          <w:sz w:val="24"/>
          <w:szCs w:val="24"/>
        </w:rPr>
        <w:t>Virus del que deriva el vector clínico (virus parental).</w:t>
      </w:r>
    </w:p>
    <w:p w:rsidR="000C3084" w:rsidRPr="003B18EA" w:rsidRDefault="000C3084" w:rsidP="000C3084">
      <w:pPr>
        <w:pStyle w:val="Prrafodelista"/>
        <w:numPr>
          <w:ilvl w:val="1"/>
          <w:numId w:val="34"/>
        </w:numPr>
        <w:spacing w:before="120"/>
        <w:ind w:hanging="792"/>
        <w:jc w:val="both"/>
        <w:rPr>
          <w:b/>
          <w:color w:val="222222"/>
          <w:sz w:val="24"/>
          <w:szCs w:val="24"/>
        </w:rPr>
      </w:pPr>
      <w:r w:rsidRPr="003B18EA">
        <w:rPr>
          <w:b/>
          <w:color w:val="222222"/>
          <w:sz w:val="24"/>
          <w:szCs w:val="24"/>
        </w:rPr>
        <w:t>Caracterización</w:t>
      </w:r>
    </w:p>
    <w:p w:rsidR="000C3084" w:rsidRPr="003B18EA" w:rsidRDefault="000C3084" w:rsidP="000C3084">
      <w:pPr>
        <w:pStyle w:val="Prrafodelista"/>
        <w:numPr>
          <w:ilvl w:val="1"/>
          <w:numId w:val="35"/>
        </w:numPr>
        <w:spacing w:before="120"/>
        <w:jc w:val="both"/>
        <w:rPr>
          <w:b/>
          <w:sz w:val="24"/>
          <w:szCs w:val="24"/>
        </w:rPr>
      </w:pPr>
      <w:r w:rsidRPr="003B18EA">
        <w:rPr>
          <w:b/>
          <w:sz w:val="24"/>
          <w:szCs w:val="24"/>
        </w:rPr>
        <w:t>¿Qué virus se utilizó como virus parental en la construcción del vector clínico?</w:t>
      </w:r>
    </w:p>
    <w:p w:rsidR="000C3084" w:rsidRPr="003B18EA" w:rsidRDefault="000C3084" w:rsidP="000C3084">
      <w:pPr>
        <w:pStyle w:val="Prrafodelista"/>
        <w:spacing w:before="120"/>
        <w:ind w:left="792"/>
        <w:jc w:val="both"/>
        <w:rPr>
          <w:sz w:val="24"/>
          <w:szCs w:val="24"/>
        </w:rPr>
      </w:pPr>
      <w:r w:rsidRPr="003B18EA">
        <w:rPr>
          <w:sz w:val="24"/>
          <w:szCs w:val="24"/>
        </w:rPr>
        <w:t>Nombre científico:………………………………………………………………</w:t>
      </w:r>
    </w:p>
    <w:p w:rsidR="000C3084" w:rsidRPr="003B18EA" w:rsidRDefault="000C3084" w:rsidP="000C3084">
      <w:pPr>
        <w:pStyle w:val="Prrafodelista"/>
        <w:spacing w:before="120"/>
        <w:ind w:left="792"/>
        <w:jc w:val="both"/>
        <w:rPr>
          <w:sz w:val="24"/>
          <w:szCs w:val="24"/>
        </w:rPr>
      </w:pPr>
      <w:r w:rsidRPr="003B18EA">
        <w:rPr>
          <w:sz w:val="24"/>
          <w:szCs w:val="24"/>
        </w:rPr>
        <w:t>Cepa y aislado:…………………………………………………………………..</w:t>
      </w:r>
    </w:p>
    <w:p w:rsidR="000C3084" w:rsidRPr="003B18EA" w:rsidRDefault="000C3084" w:rsidP="000C3084">
      <w:pPr>
        <w:pStyle w:val="Prrafodelista"/>
        <w:spacing w:before="120"/>
        <w:ind w:left="792"/>
        <w:jc w:val="both"/>
        <w:rPr>
          <w:sz w:val="24"/>
          <w:szCs w:val="24"/>
        </w:rPr>
      </w:pPr>
      <w:r w:rsidRPr="003B18EA">
        <w:rPr>
          <w:sz w:val="24"/>
          <w:szCs w:val="24"/>
        </w:rPr>
        <w:t>Otros nombres (por ejemplo, nombre comercial): ………………………………</w:t>
      </w:r>
    </w:p>
    <w:p w:rsidR="000C3084" w:rsidRPr="003B18EA" w:rsidRDefault="000C3084" w:rsidP="000C3084">
      <w:pPr>
        <w:pStyle w:val="Prrafodelista"/>
        <w:spacing w:before="120"/>
        <w:ind w:left="792"/>
        <w:jc w:val="both"/>
        <w:rPr>
          <w:sz w:val="24"/>
          <w:szCs w:val="24"/>
        </w:rPr>
      </w:pPr>
      <w:r w:rsidRPr="003B18EA">
        <w:rPr>
          <w:sz w:val="24"/>
          <w:szCs w:val="24"/>
        </w:rPr>
        <w:t>Clasificación de bioseguridad</w:t>
      </w:r>
      <w:r w:rsidRPr="003B18EA">
        <w:rPr>
          <w:rStyle w:val="Refdenotaalpie"/>
          <w:sz w:val="24"/>
          <w:szCs w:val="24"/>
        </w:rPr>
        <w:footnoteReference w:id="7"/>
      </w:r>
      <w:r w:rsidRPr="003B18EA">
        <w:rPr>
          <w:sz w:val="24"/>
          <w:szCs w:val="24"/>
        </w:rPr>
        <w:t>:…………………………………………………..</w:t>
      </w:r>
    </w:p>
    <w:p w:rsidR="000C3084" w:rsidRDefault="000C3084" w:rsidP="000C3084">
      <w:pPr>
        <w:pStyle w:val="Prrafodelista"/>
        <w:spacing w:before="120"/>
        <w:ind w:left="792"/>
        <w:jc w:val="both"/>
        <w:rPr>
          <w:rFonts w:eastAsia="MS Gothic"/>
          <w:bCs/>
          <w:sz w:val="24"/>
          <w:szCs w:val="24"/>
        </w:rPr>
      </w:pPr>
      <w:r w:rsidRPr="003B18EA">
        <w:rPr>
          <w:sz w:val="24"/>
          <w:szCs w:val="24"/>
        </w:rPr>
        <w:t xml:space="preserve">Virus parental atenuado: Sí </w:t>
      </w:r>
      <w:r w:rsidRPr="003B18EA">
        <w:rPr>
          <w:spacing w:val="-3"/>
          <w:sz w:val="24"/>
          <w:szCs w:val="24"/>
        </w:rPr>
        <w:t xml:space="preserve"> </w:t>
      </w:r>
      <w:r w:rsidRPr="003B18EA">
        <w:rPr>
          <w:rFonts w:eastAsia="MS Gothic"/>
          <w:bCs/>
          <w:sz w:val="24"/>
          <w:szCs w:val="24"/>
        </w:rPr>
        <w:fldChar w:fldCharType="begin">
          <w:ffData>
            <w:name w:val=""/>
            <w:enabled/>
            <w:calcOnExit w:val="0"/>
            <w:checkBox>
              <w:sizeAuto/>
              <w:default w:val="0"/>
            </w:checkBox>
          </w:ffData>
        </w:fldChar>
      </w:r>
      <w:r w:rsidRPr="003B18EA">
        <w:rPr>
          <w:rFonts w:eastAsia="MS Gothic"/>
          <w:bCs/>
          <w:sz w:val="24"/>
          <w:szCs w:val="24"/>
        </w:rPr>
        <w:instrText xml:space="preserve"> FORMCHECKBOX </w:instrText>
      </w:r>
      <w:r w:rsidR="00570904">
        <w:rPr>
          <w:rFonts w:eastAsia="MS Gothic"/>
          <w:bCs/>
          <w:sz w:val="24"/>
          <w:szCs w:val="24"/>
        </w:rPr>
      </w:r>
      <w:r w:rsidR="00570904">
        <w:rPr>
          <w:rFonts w:eastAsia="MS Gothic"/>
          <w:bCs/>
          <w:sz w:val="24"/>
          <w:szCs w:val="24"/>
        </w:rPr>
        <w:fldChar w:fldCharType="separate"/>
      </w:r>
      <w:r w:rsidRPr="003B18EA">
        <w:rPr>
          <w:rFonts w:eastAsia="MS Gothic"/>
          <w:bCs/>
          <w:sz w:val="24"/>
          <w:szCs w:val="24"/>
        </w:rPr>
        <w:fldChar w:fldCharType="end"/>
      </w:r>
      <w:r w:rsidRPr="003B18EA">
        <w:rPr>
          <w:sz w:val="24"/>
          <w:szCs w:val="24"/>
        </w:rPr>
        <w:t xml:space="preserve"> No </w:t>
      </w:r>
      <w:r w:rsidRPr="003B18EA">
        <w:rPr>
          <w:spacing w:val="-3"/>
          <w:sz w:val="24"/>
          <w:szCs w:val="24"/>
        </w:rPr>
        <w:t xml:space="preserve"> </w:t>
      </w:r>
      <w:r w:rsidRPr="003B18EA">
        <w:rPr>
          <w:rFonts w:eastAsia="MS Gothic"/>
          <w:bCs/>
          <w:sz w:val="24"/>
          <w:szCs w:val="24"/>
        </w:rPr>
        <w:fldChar w:fldCharType="begin">
          <w:ffData>
            <w:name w:val=""/>
            <w:enabled/>
            <w:calcOnExit w:val="0"/>
            <w:checkBox>
              <w:sizeAuto/>
              <w:default w:val="0"/>
            </w:checkBox>
          </w:ffData>
        </w:fldChar>
      </w:r>
      <w:r w:rsidRPr="003B18EA">
        <w:rPr>
          <w:rFonts w:eastAsia="MS Gothic"/>
          <w:bCs/>
          <w:sz w:val="24"/>
          <w:szCs w:val="24"/>
        </w:rPr>
        <w:instrText xml:space="preserve"> FORMCHECKBOX </w:instrText>
      </w:r>
      <w:r w:rsidR="00570904">
        <w:rPr>
          <w:rFonts w:eastAsia="MS Gothic"/>
          <w:bCs/>
          <w:sz w:val="24"/>
          <w:szCs w:val="24"/>
        </w:rPr>
      </w:r>
      <w:r w:rsidR="00570904">
        <w:rPr>
          <w:rFonts w:eastAsia="MS Gothic"/>
          <w:bCs/>
          <w:sz w:val="24"/>
          <w:szCs w:val="24"/>
        </w:rPr>
        <w:fldChar w:fldCharType="separate"/>
      </w:r>
      <w:r w:rsidRPr="003B18EA">
        <w:rPr>
          <w:rFonts w:eastAsia="MS Gothic"/>
          <w:bCs/>
          <w:sz w:val="24"/>
          <w:szCs w:val="24"/>
        </w:rPr>
        <w:fldChar w:fldCharType="end"/>
      </w:r>
    </w:p>
    <w:p w:rsidR="000C3084" w:rsidRPr="003B18EA" w:rsidRDefault="000C3084" w:rsidP="000C3084">
      <w:pPr>
        <w:pStyle w:val="Prrafodelista"/>
        <w:numPr>
          <w:ilvl w:val="1"/>
          <w:numId w:val="35"/>
        </w:numPr>
        <w:spacing w:before="120"/>
        <w:jc w:val="both"/>
        <w:rPr>
          <w:b/>
          <w:sz w:val="24"/>
          <w:szCs w:val="24"/>
        </w:rPr>
      </w:pPr>
      <w:r w:rsidRPr="003B18EA">
        <w:rPr>
          <w:b/>
          <w:sz w:val="24"/>
          <w:szCs w:val="24"/>
        </w:rPr>
        <w:t>Marcadores fenotípicos y genéticos</w:t>
      </w:r>
      <w:r>
        <w:rPr>
          <w:b/>
          <w:sz w:val="24"/>
          <w:szCs w:val="24"/>
        </w:rPr>
        <w:t>.</w:t>
      </w:r>
    </w:p>
    <w:p w:rsidR="000C3084" w:rsidRPr="003B18EA" w:rsidRDefault="000C3084" w:rsidP="000C3084">
      <w:pPr>
        <w:pStyle w:val="Prrafodelista"/>
        <w:spacing w:before="120"/>
        <w:ind w:left="792"/>
        <w:jc w:val="both"/>
        <w:rPr>
          <w:sz w:val="24"/>
          <w:szCs w:val="24"/>
        </w:rPr>
      </w:pPr>
      <w:r w:rsidRPr="003B18EA">
        <w:rPr>
          <w:sz w:val="24"/>
          <w:szCs w:val="24"/>
        </w:rPr>
        <w:t>Describa brevemente los marcadores fenotípicos y genéticos más relevantes del virus parental, incluida la información sobre el tamaño del genoma viral y el límite de empaquetamiento del virus parental.</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792"/>
        <w:jc w:val="both"/>
        <w:rPr>
          <w:sz w:val="24"/>
          <w:szCs w:val="24"/>
        </w:rPr>
      </w:pPr>
    </w:p>
    <w:p w:rsidR="000C3084" w:rsidRPr="003B18EA" w:rsidRDefault="000C3084" w:rsidP="000C3084">
      <w:pPr>
        <w:pStyle w:val="Prrafodelista"/>
        <w:numPr>
          <w:ilvl w:val="1"/>
          <w:numId w:val="35"/>
        </w:numPr>
        <w:spacing w:before="120"/>
        <w:jc w:val="both"/>
        <w:rPr>
          <w:b/>
          <w:sz w:val="24"/>
          <w:szCs w:val="24"/>
        </w:rPr>
      </w:pPr>
      <w:r w:rsidRPr="003B18EA">
        <w:rPr>
          <w:b/>
          <w:sz w:val="24"/>
          <w:szCs w:val="24"/>
        </w:rPr>
        <w:t xml:space="preserve">¿Cuál es </w:t>
      </w:r>
      <w:r>
        <w:rPr>
          <w:b/>
          <w:sz w:val="24"/>
          <w:szCs w:val="24"/>
        </w:rPr>
        <w:t>la gama</w:t>
      </w:r>
      <w:r w:rsidRPr="003B18EA">
        <w:rPr>
          <w:b/>
          <w:sz w:val="24"/>
          <w:szCs w:val="24"/>
        </w:rPr>
        <w:t xml:space="preserve"> de </w:t>
      </w:r>
      <w:r>
        <w:rPr>
          <w:b/>
          <w:sz w:val="24"/>
          <w:szCs w:val="24"/>
        </w:rPr>
        <w:t>huéspedes</w:t>
      </w:r>
      <w:r w:rsidRPr="003B18EA">
        <w:rPr>
          <w:b/>
          <w:sz w:val="24"/>
          <w:szCs w:val="24"/>
        </w:rPr>
        <w:t xml:space="preserve"> del virus parental?</w:t>
      </w:r>
    </w:p>
    <w:p w:rsidR="000C3084" w:rsidRPr="003B18EA" w:rsidRDefault="000C3084" w:rsidP="000C3084">
      <w:pPr>
        <w:pStyle w:val="Prrafodelista"/>
        <w:spacing w:before="120"/>
        <w:ind w:left="792"/>
        <w:jc w:val="both"/>
        <w:rPr>
          <w:sz w:val="24"/>
          <w:szCs w:val="24"/>
        </w:rPr>
      </w:pPr>
      <w:r w:rsidRPr="003B18EA">
        <w:rPr>
          <w:sz w:val="24"/>
          <w:szCs w:val="24"/>
        </w:rPr>
        <w:t>Describa los hospedadores naturales del virus parental, incluyendo también los hospedadores que sirven como reservorio. Para cada posible huésped, indique el tropismo celular y tisular.</w:t>
      </w:r>
    </w:p>
    <w:p w:rsidR="000C3084" w:rsidRPr="003B18EA" w:rsidRDefault="000C3084" w:rsidP="000C3084">
      <w:pPr>
        <w:pStyle w:val="Prrafodelista"/>
        <w:spacing w:before="120"/>
        <w:ind w:left="792"/>
        <w:jc w:val="both"/>
        <w:rPr>
          <w:sz w:val="24"/>
          <w:szCs w:val="24"/>
        </w:rPr>
      </w:pPr>
      <w:r w:rsidRPr="003B18EA">
        <w:rPr>
          <w:sz w:val="24"/>
          <w:szCs w:val="24"/>
        </w:rPr>
        <w:t>Si</w:t>
      </w:r>
      <w:r>
        <w:rPr>
          <w:sz w:val="24"/>
          <w:szCs w:val="24"/>
        </w:rPr>
        <w:t xml:space="preserve"> entre</w:t>
      </w:r>
      <w:r w:rsidRPr="003B18EA">
        <w:rPr>
          <w:sz w:val="24"/>
          <w:szCs w:val="24"/>
        </w:rPr>
        <w:t xml:space="preserve"> los huéspedes naturales del virus parental</w:t>
      </w:r>
      <w:r>
        <w:rPr>
          <w:sz w:val="24"/>
          <w:szCs w:val="24"/>
        </w:rPr>
        <w:t xml:space="preserve"> se</w:t>
      </w:r>
      <w:r w:rsidRPr="003B18EA">
        <w:rPr>
          <w:sz w:val="24"/>
          <w:szCs w:val="24"/>
        </w:rPr>
        <w:t xml:space="preserve"> incluyen </w:t>
      </w:r>
      <w:r>
        <w:rPr>
          <w:sz w:val="24"/>
          <w:szCs w:val="24"/>
        </w:rPr>
        <w:t xml:space="preserve">los seres </w:t>
      </w:r>
      <w:r w:rsidRPr="003B18EA">
        <w:rPr>
          <w:sz w:val="24"/>
          <w:szCs w:val="24"/>
        </w:rPr>
        <w:t>humanos, proporcione información disponible sobre la seroprevalencia en la UE.</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792"/>
        <w:jc w:val="both"/>
        <w:rPr>
          <w:sz w:val="24"/>
          <w:szCs w:val="24"/>
        </w:rPr>
      </w:pPr>
    </w:p>
    <w:p w:rsidR="000C3084" w:rsidRPr="003B18EA" w:rsidRDefault="000C3084" w:rsidP="000C3084">
      <w:pPr>
        <w:pStyle w:val="Prrafodelista"/>
        <w:numPr>
          <w:ilvl w:val="1"/>
          <w:numId w:val="35"/>
        </w:numPr>
        <w:spacing w:before="120"/>
        <w:jc w:val="both"/>
        <w:rPr>
          <w:b/>
          <w:sz w:val="24"/>
          <w:szCs w:val="24"/>
        </w:rPr>
      </w:pPr>
      <w:r w:rsidRPr="003B18EA">
        <w:rPr>
          <w:b/>
          <w:sz w:val="24"/>
          <w:szCs w:val="24"/>
        </w:rPr>
        <w:t>Potencial zoonótico del virus parental</w:t>
      </w:r>
      <w:r w:rsidRPr="003B18EA">
        <w:rPr>
          <w:rStyle w:val="Refdenotaalpie"/>
          <w:b/>
          <w:sz w:val="24"/>
          <w:szCs w:val="24"/>
        </w:rPr>
        <w:footnoteReference w:id="8"/>
      </w:r>
      <w:r w:rsidRPr="003B18EA">
        <w:rPr>
          <w:b/>
          <w:sz w:val="24"/>
          <w:szCs w:val="24"/>
        </w:rPr>
        <w:t>.</w:t>
      </w:r>
    </w:p>
    <w:p w:rsidR="000C3084" w:rsidRPr="003B18EA" w:rsidRDefault="000C3084" w:rsidP="000C3084">
      <w:pPr>
        <w:pStyle w:val="Prrafodelista"/>
        <w:spacing w:before="120"/>
        <w:ind w:left="792"/>
        <w:jc w:val="both"/>
        <w:rPr>
          <w:sz w:val="24"/>
          <w:szCs w:val="24"/>
        </w:rPr>
      </w:pPr>
      <w:r w:rsidRPr="003B18EA">
        <w:rPr>
          <w:sz w:val="24"/>
          <w:szCs w:val="24"/>
        </w:rPr>
        <w:t xml:space="preserve">Si los </w:t>
      </w:r>
      <w:r>
        <w:rPr>
          <w:sz w:val="24"/>
          <w:szCs w:val="24"/>
        </w:rPr>
        <w:t xml:space="preserve">seres </w:t>
      </w:r>
      <w:r w:rsidRPr="003B18EA">
        <w:rPr>
          <w:sz w:val="24"/>
          <w:szCs w:val="24"/>
        </w:rPr>
        <w:t>humanos no son huéspedes naturales del virus parental, proporcione información sobre el potencial zoonótico del virus parental. Describa también la distribución geográfica natural del virus parental e indique si el virus parental es endémico en la UE.</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792"/>
        <w:jc w:val="both"/>
        <w:rPr>
          <w:sz w:val="24"/>
          <w:szCs w:val="24"/>
        </w:rPr>
      </w:pPr>
    </w:p>
    <w:p w:rsidR="000C3084" w:rsidRPr="003B18EA" w:rsidRDefault="000C3084" w:rsidP="000C3084">
      <w:pPr>
        <w:pStyle w:val="Prrafodelista"/>
        <w:numPr>
          <w:ilvl w:val="1"/>
          <w:numId w:val="35"/>
        </w:numPr>
        <w:spacing w:before="120"/>
        <w:jc w:val="both"/>
        <w:rPr>
          <w:b/>
          <w:sz w:val="24"/>
          <w:szCs w:val="24"/>
        </w:rPr>
      </w:pPr>
      <w:r w:rsidRPr="003B18EA">
        <w:rPr>
          <w:b/>
          <w:sz w:val="24"/>
          <w:szCs w:val="24"/>
        </w:rPr>
        <w:t>Características replicativas del virus parental</w:t>
      </w:r>
      <w:r>
        <w:rPr>
          <w:b/>
          <w:sz w:val="24"/>
          <w:szCs w:val="24"/>
        </w:rPr>
        <w:t>.</w:t>
      </w:r>
    </w:p>
    <w:p w:rsidR="000C3084" w:rsidRPr="003B18EA" w:rsidRDefault="000C3084" w:rsidP="000C3084">
      <w:pPr>
        <w:pStyle w:val="Prrafodelista"/>
        <w:spacing w:before="120"/>
        <w:ind w:left="792"/>
        <w:jc w:val="both"/>
        <w:rPr>
          <w:sz w:val="24"/>
          <w:szCs w:val="24"/>
        </w:rPr>
      </w:pPr>
      <w:r w:rsidRPr="003B18EA">
        <w:rPr>
          <w:sz w:val="24"/>
          <w:szCs w:val="24"/>
        </w:rPr>
        <w:t>Proporcion</w:t>
      </w:r>
      <w:r>
        <w:rPr>
          <w:sz w:val="24"/>
          <w:szCs w:val="24"/>
        </w:rPr>
        <w:t>e</w:t>
      </w:r>
      <w:r w:rsidRPr="003B18EA">
        <w:rPr>
          <w:sz w:val="24"/>
          <w:szCs w:val="24"/>
        </w:rPr>
        <w:t xml:space="preserve"> información sobre la replicación del virus parental. Indique dónde tiene lugar la replicación (núcleo celular, citoplasma). ¿Es el virus parental capaz de establecer latencia en el huésped natural? ¿</w:t>
      </w:r>
      <w:r w:rsidRPr="00CE30CC">
        <w:rPr>
          <w:sz w:val="24"/>
          <w:szCs w:val="24"/>
        </w:rPr>
        <w:t>Qué elementos de la secuencia están involucrados en el proceso de reactivación</w:t>
      </w:r>
      <w:r w:rsidRPr="003B18EA">
        <w:rPr>
          <w:sz w:val="24"/>
          <w:szCs w:val="24"/>
        </w:rPr>
        <w:t>?</w:t>
      </w:r>
    </w:p>
    <w:p w:rsidR="000C3084" w:rsidRPr="003B18EA" w:rsidRDefault="000C3084" w:rsidP="000C3084">
      <w:pPr>
        <w:pStyle w:val="Prrafodelista"/>
        <w:spacing w:before="120"/>
        <w:ind w:left="792"/>
        <w:jc w:val="both"/>
        <w:rPr>
          <w:sz w:val="24"/>
          <w:szCs w:val="24"/>
        </w:rPr>
      </w:pPr>
      <w:r w:rsidRPr="003B18EA">
        <w:rPr>
          <w:sz w:val="24"/>
          <w:szCs w:val="24"/>
        </w:rPr>
        <w:t>Proporcione también cualquier información disponible sobre el potencial de recombinación genómica homóloga/no homóloga que ocurre en la naturaleza entre los genomas virales del virus parental y las cepas relacionadas o miembros de la misma (sub) familia viral.</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792"/>
        <w:jc w:val="both"/>
        <w:rPr>
          <w:sz w:val="24"/>
          <w:szCs w:val="24"/>
        </w:rPr>
      </w:pPr>
    </w:p>
    <w:p w:rsidR="000C3084" w:rsidRPr="003B18EA" w:rsidRDefault="000C3084" w:rsidP="000C3084">
      <w:pPr>
        <w:pStyle w:val="Prrafodelista"/>
        <w:numPr>
          <w:ilvl w:val="1"/>
          <w:numId w:val="34"/>
        </w:numPr>
        <w:spacing w:before="120"/>
        <w:ind w:hanging="792"/>
        <w:jc w:val="both"/>
        <w:rPr>
          <w:b/>
          <w:color w:val="222222"/>
          <w:sz w:val="24"/>
          <w:szCs w:val="24"/>
        </w:rPr>
      </w:pPr>
      <w:r w:rsidRPr="003B18EA">
        <w:rPr>
          <w:b/>
          <w:color w:val="222222"/>
          <w:sz w:val="24"/>
          <w:szCs w:val="24"/>
        </w:rPr>
        <w:t>Patogenicidad</w:t>
      </w:r>
    </w:p>
    <w:p w:rsidR="000C3084" w:rsidRPr="003B18EA" w:rsidRDefault="000C3084" w:rsidP="000C3084">
      <w:pPr>
        <w:pStyle w:val="Prrafodelista"/>
        <w:numPr>
          <w:ilvl w:val="1"/>
          <w:numId w:val="35"/>
        </w:numPr>
        <w:spacing w:before="120"/>
        <w:jc w:val="both"/>
        <w:rPr>
          <w:b/>
          <w:sz w:val="24"/>
          <w:szCs w:val="24"/>
        </w:rPr>
      </w:pPr>
      <w:r w:rsidRPr="003B18EA">
        <w:rPr>
          <w:b/>
          <w:sz w:val="24"/>
          <w:szCs w:val="24"/>
        </w:rPr>
        <w:t>¿Cuáles son las propiedades patogénicas del virus parental y cuáles son los métodos de tratamiento disponibles?</w:t>
      </w:r>
    </w:p>
    <w:p w:rsidR="000C3084" w:rsidRPr="003B18EA" w:rsidRDefault="000C3084" w:rsidP="000C3084">
      <w:pPr>
        <w:pStyle w:val="Prrafodelista"/>
        <w:spacing w:before="120"/>
        <w:ind w:left="792"/>
        <w:jc w:val="both"/>
        <w:rPr>
          <w:sz w:val="24"/>
          <w:szCs w:val="24"/>
        </w:rPr>
      </w:pPr>
      <w:r w:rsidRPr="003B18EA">
        <w:rPr>
          <w:sz w:val="24"/>
          <w:szCs w:val="24"/>
        </w:rPr>
        <w:t>Describa cualquier propiedad patogénica del virus parental. Cuando corresponda, aporte información sobre las propiedades patogénicas del virus parental en grupos vulnerables como individuos inmunodeprimidos, mujeres embarazadas y niños. Describa los síntomas causados por el virus parental. Indique también si existen tratamientos terapéuticos/profilácticos para tratar/prevenir dicha infección.</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792"/>
        <w:jc w:val="both"/>
        <w:rPr>
          <w:sz w:val="24"/>
          <w:szCs w:val="24"/>
        </w:rPr>
      </w:pPr>
    </w:p>
    <w:p w:rsidR="000C3084" w:rsidRDefault="000C3084" w:rsidP="000C3084">
      <w:pPr>
        <w:spacing w:after="160" w:line="259" w:lineRule="auto"/>
        <w:rPr>
          <w:b/>
          <w:sz w:val="24"/>
          <w:szCs w:val="24"/>
        </w:rPr>
      </w:pPr>
      <w:r>
        <w:rPr>
          <w:b/>
          <w:sz w:val="24"/>
          <w:szCs w:val="24"/>
        </w:rPr>
        <w:br w:type="page"/>
      </w:r>
    </w:p>
    <w:p w:rsidR="000C3084" w:rsidRPr="003B18EA" w:rsidRDefault="000C3084" w:rsidP="000C3084">
      <w:pPr>
        <w:pStyle w:val="Prrafodelista"/>
        <w:numPr>
          <w:ilvl w:val="1"/>
          <w:numId w:val="35"/>
        </w:numPr>
        <w:spacing w:before="120"/>
        <w:jc w:val="both"/>
        <w:rPr>
          <w:b/>
          <w:sz w:val="24"/>
          <w:szCs w:val="24"/>
        </w:rPr>
      </w:pPr>
      <w:r w:rsidRPr="003B18EA">
        <w:rPr>
          <w:b/>
          <w:sz w:val="24"/>
          <w:szCs w:val="24"/>
        </w:rPr>
        <w:t>Proporcion</w:t>
      </w:r>
      <w:r>
        <w:rPr>
          <w:b/>
          <w:sz w:val="24"/>
          <w:szCs w:val="24"/>
        </w:rPr>
        <w:t>e</w:t>
      </w:r>
      <w:r w:rsidRPr="003B18EA">
        <w:rPr>
          <w:b/>
          <w:sz w:val="24"/>
          <w:szCs w:val="24"/>
        </w:rPr>
        <w:t xml:space="preserve"> datos relevantes sobre atenuación y restricciones biológicas del virus parental.</w:t>
      </w:r>
    </w:p>
    <w:p w:rsidR="000C3084" w:rsidRPr="003B18EA" w:rsidRDefault="000C3084" w:rsidP="000C3084">
      <w:pPr>
        <w:pStyle w:val="Prrafodelista"/>
        <w:spacing w:before="120"/>
        <w:ind w:left="792"/>
        <w:jc w:val="both"/>
        <w:rPr>
          <w:sz w:val="24"/>
          <w:szCs w:val="24"/>
        </w:rPr>
      </w:pPr>
      <w:r w:rsidRPr="003B18EA">
        <w:rPr>
          <w:sz w:val="24"/>
          <w:szCs w:val="24"/>
        </w:rPr>
        <w:t>Si el virus parental es un virus atenuado/restringido, se debe describir la base para la atenuación/restricción. Describa las condiciones (pasos) necesarias para la reversión de la atenuación/restricción y los factores que pueden afectar la reversión.</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792"/>
        <w:jc w:val="both"/>
        <w:rPr>
          <w:sz w:val="24"/>
          <w:szCs w:val="24"/>
        </w:rPr>
      </w:pPr>
    </w:p>
    <w:p w:rsidR="000C3084" w:rsidRPr="003B18EA" w:rsidRDefault="000C3084" w:rsidP="000C3084">
      <w:pPr>
        <w:pStyle w:val="Prrafodelista"/>
        <w:numPr>
          <w:ilvl w:val="1"/>
          <w:numId w:val="34"/>
        </w:numPr>
        <w:spacing w:before="120"/>
        <w:ind w:hanging="792"/>
        <w:jc w:val="both"/>
        <w:rPr>
          <w:b/>
          <w:color w:val="222222"/>
          <w:sz w:val="24"/>
          <w:szCs w:val="24"/>
        </w:rPr>
      </w:pPr>
      <w:r w:rsidRPr="003B18EA">
        <w:rPr>
          <w:b/>
          <w:color w:val="222222"/>
          <w:sz w:val="24"/>
          <w:szCs w:val="24"/>
        </w:rPr>
        <w:t>Capacidad de colonización</w:t>
      </w:r>
    </w:p>
    <w:p w:rsidR="000C3084" w:rsidRPr="003B18EA" w:rsidRDefault="000C3084" w:rsidP="000C3084">
      <w:pPr>
        <w:pStyle w:val="Prrafodelista"/>
        <w:numPr>
          <w:ilvl w:val="1"/>
          <w:numId w:val="35"/>
        </w:numPr>
        <w:spacing w:before="120"/>
        <w:jc w:val="both"/>
        <w:rPr>
          <w:b/>
          <w:sz w:val="24"/>
          <w:szCs w:val="24"/>
        </w:rPr>
      </w:pPr>
      <w:r w:rsidRPr="003B18EA">
        <w:rPr>
          <w:b/>
          <w:sz w:val="24"/>
          <w:szCs w:val="24"/>
        </w:rPr>
        <w:t>¿Cuáles son las rutas de transmisión del virus parental?</w:t>
      </w:r>
    </w:p>
    <w:p w:rsidR="000C3084" w:rsidRPr="003B18EA" w:rsidRDefault="000C3084" w:rsidP="000C3084">
      <w:pPr>
        <w:pStyle w:val="Prrafodelista"/>
        <w:spacing w:before="120"/>
        <w:ind w:left="792"/>
        <w:jc w:val="both"/>
        <w:rPr>
          <w:sz w:val="24"/>
          <w:szCs w:val="24"/>
        </w:rPr>
      </w:pPr>
      <w:r w:rsidRPr="003B18EA">
        <w:rPr>
          <w:sz w:val="24"/>
          <w:szCs w:val="24"/>
        </w:rPr>
        <w:t xml:space="preserve">Describa las posibles rutas de transmisión del virus. Proporcione información sobre la </w:t>
      </w:r>
      <w:r>
        <w:rPr>
          <w:sz w:val="24"/>
          <w:szCs w:val="24"/>
        </w:rPr>
        <w:t>excreción</w:t>
      </w:r>
      <w:r w:rsidRPr="003B18EA">
        <w:rPr>
          <w:sz w:val="24"/>
          <w:szCs w:val="24"/>
        </w:rPr>
        <w:t xml:space="preserve"> viral, incluida la </w:t>
      </w:r>
      <w:r>
        <w:rPr>
          <w:sz w:val="24"/>
          <w:szCs w:val="24"/>
        </w:rPr>
        <w:t>excreción</w:t>
      </w:r>
      <w:r w:rsidRPr="003B18EA">
        <w:rPr>
          <w:sz w:val="24"/>
          <w:szCs w:val="24"/>
        </w:rPr>
        <w:t xml:space="preserve"> asintomática del virus parental. En el caso de los virus transmitidos por vectores (por ejemplo, arbovirus), indique la ubicación geográfica del vector.</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792"/>
        <w:jc w:val="both"/>
        <w:rPr>
          <w:sz w:val="24"/>
          <w:szCs w:val="24"/>
        </w:rPr>
      </w:pPr>
    </w:p>
    <w:p w:rsidR="000C3084" w:rsidRPr="003B18EA" w:rsidRDefault="000C3084" w:rsidP="000C3084">
      <w:pPr>
        <w:pStyle w:val="Prrafodelista"/>
        <w:numPr>
          <w:ilvl w:val="1"/>
          <w:numId w:val="35"/>
        </w:numPr>
        <w:spacing w:before="120"/>
        <w:jc w:val="both"/>
        <w:rPr>
          <w:b/>
          <w:sz w:val="24"/>
          <w:szCs w:val="24"/>
        </w:rPr>
      </w:pPr>
      <w:r w:rsidRPr="003B18EA">
        <w:rPr>
          <w:b/>
          <w:sz w:val="24"/>
          <w:szCs w:val="24"/>
        </w:rPr>
        <w:t>¿Puede el virus parental sobrevivir fuera del huésped?</w:t>
      </w:r>
    </w:p>
    <w:p w:rsidR="000C3084" w:rsidRPr="003B18EA" w:rsidRDefault="000C3084" w:rsidP="000C3084">
      <w:pPr>
        <w:pStyle w:val="Prrafodelista"/>
        <w:spacing w:before="120"/>
        <w:ind w:left="792"/>
        <w:jc w:val="both"/>
        <w:rPr>
          <w:sz w:val="24"/>
          <w:szCs w:val="24"/>
        </w:rPr>
      </w:pPr>
      <w:r w:rsidRPr="003B18EA">
        <w:rPr>
          <w:sz w:val="24"/>
          <w:szCs w:val="24"/>
        </w:rPr>
        <w:t>Describa todas las opciones de supervivencia y el tiempo de supervivencia del virus parental en condiciones ambientales óptimas, y describa los factores que pueden influir.</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792"/>
        <w:jc w:val="both"/>
        <w:rPr>
          <w:sz w:val="24"/>
          <w:szCs w:val="24"/>
        </w:rPr>
      </w:pPr>
    </w:p>
    <w:p w:rsidR="000C3084" w:rsidRPr="003B18EA" w:rsidRDefault="000C3084" w:rsidP="000C3084">
      <w:pPr>
        <w:pStyle w:val="Prrafodelista"/>
        <w:numPr>
          <w:ilvl w:val="0"/>
          <w:numId w:val="33"/>
        </w:numPr>
        <w:spacing w:before="120"/>
        <w:ind w:left="284" w:hanging="284"/>
        <w:jc w:val="both"/>
        <w:rPr>
          <w:b/>
          <w:color w:val="222222"/>
          <w:sz w:val="24"/>
          <w:szCs w:val="24"/>
        </w:rPr>
      </w:pPr>
      <w:r w:rsidRPr="003B18EA">
        <w:rPr>
          <w:b/>
          <w:color w:val="222222"/>
          <w:sz w:val="24"/>
          <w:szCs w:val="24"/>
        </w:rPr>
        <w:t>Modificación genética y fabricación del vector clínico.</w:t>
      </w:r>
    </w:p>
    <w:p w:rsidR="000C3084" w:rsidRPr="003B18EA" w:rsidRDefault="000C3084" w:rsidP="000C3084">
      <w:pPr>
        <w:pStyle w:val="Prrafodelista"/>
        <w:numPr>
          <w:ilvl w:val="1"/>
          <w:numId w:val="35"/>
        </w:numPr>
        <w:tabs>
          <w:tab w:val="left" w:pos="851"/>
        </w:tabs>
        <w:spacing w:before="120"/>
        <w:jc w:val="both"/>
        <w:rPr>
          <w:b/>
          <w:sz w:val="24"/>
          <w:szCs w:val="24"/>
        </w:rPr>
      </w:pPr>
      <w:r w:rsidRPr="003B18EA">
        <w:rPr>
          <w:b/>
          <w:sz w:val="24"/>
          <w:szCs w:val="24"/>
        </w:rPr>
        <w:t>Proporcione una breve descripción del proceso de fabricación del vector clínico.</w:t>
      </w:r>
    </w:p>
    <w:p w:rsidR="000C3084" w:rsidRPr="003B18EA" w:rsidRDefault="000C3084" w:rsidP="000C3084">
      <w:pPr>
        <w:pStyle w:val="Prrafodelista"/>
        <w:spacing w:before="120"/>
        <w:ind w:left="792"/>
        <w:jc w:val="both"/>
        <w:rPr>
          <w:sz w:val="24"/>
          <w:szCs w:val="24"/>
        </w:rPr>
      </w:pPr>
      <w:r w:rsidRPr="003B18EA">
        <w:rPr>
          <w:sz w:val="24"/>
          <w:szCs w:val="24"/>
        </w:rPr>
        <w:t>Responda esta pregunta preferiblemente utilizando un diagrama que describa los diversos pasos de producción.</w:t>
      </w:r>
    </w:p>
    <w:p w:rsidR="000C3084" w:rsidRPr="003B18EA" w:rsidRDefault="000C3084" w:rsidP="000C3084">
      <w:pPr>
        <w:pStyle w:val="Prrafodelista"/>
        <w:spacing w:before="120"/>
        <w:ind w:left="792"/>
        <w:jc w:val="both"/>
        <w:rPr>
          <w:sz w:val="24"/>
          <w:szCs w:val="24"/>
        </w:rPr>
      </w:pPr>
      <w:r w:rsidRPr="003B18EA">
        <w:rPr>
          <w:sz w:val="24"/>
          <w:szCs w:val="24"/>
        </w:rPr>
        <w:t>Cuando se us</w:t>
      </w:r>
      <w:r>
        <w:rPr>
          <w:sz w:val="24"/>
          <w:szCs w:val="24"/>
        </w:rPr>
        <w:t>e</w:t>
      </w:r>
      <w:r w:rsidRPr="003B18EA">
        <w:rPr>
          <w:sz w:val="24"/>
          <w:szCs w:val="24"/>
        </w:rPr>
        <w:t>n plásmidos para la fabricación del vector clínico, se deben proporcionar mapas claros de los plásmidos que muestren todas las partes constituyentes del vector (es decir, además del "plásmido transgénico", todos los demás plásmidos como plásmidos auxiliares, de empaquetamiento y de seudotipaje deberían ser descritos). Explique si hay secuencias superpuestas en los plásmidos.</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851"/>
        <w:jc w:val="both"/>
        <w:rPr>
          <w:sz w:val="24"/>
          <w:szCs w:val="24"/>
        </w:rPr>
      </w:pPr>
    </w:p>
    <w:p w:rsidR="000C3084" w:rsidRPr="003B18EA" w:rsidRDefault="000C3084" w:rsidP="000C3084">
      <w:pPr>
        <w:pStyle w:val="Prrafodelista"/>
        <w:numPr>
          <w:ilvl w:val="1"/>
          <w:numId w:val="35"/>
        </w:numPr>
        <w:tabs>
          <w:tab w:val="left" w:pos="851"/>
        </w:tabs>
        <w:spacing w:before="120"/>
        <w:jc w:val="both"/>
        <w:rPr>
          <w:b/>
          <w:sz w:val="24"/>
          <w:szCs w:val="24"/>
        </w:rPr>
      </w:pPr>
      <w:r w:rsidRPr="003B18EA">
        <w:rPr>
          <w:b/>
          <w:sz w:val="24"/>
          <w:szCs w:val="24"/>
        </w:rPr>
        <w:t>Describa las características de las líneas celulares en las que se produce el vector clínico. Indique también cuál de los componentes genéticos de la célula podría causar complementación o recombinación.</w:t>
      </w:r>
    </w:p>
    <w:p w:rsidR="000C3084" w:rsidRPr="003B18EA" w:rsidRDefault="000C3084" w:rsidP="000C3084">
      <w:pPr>
        <w:pStyle w:val="Prrafodelista"/>
        <w:spacing w:before="120"/>
        <w:ind w:left="792"/>
        <w:jc w:val="both"/>
        <w:rPr>
          <w:sz w:val="24"/>
          <w:szCs w:val="24"/>
        </w:rPr>
      </w:pPr>
      <w:r w:rsidRPr="003B18EA">
        <w:rPr>
          <w:sz w:val="24"/>
          <w:szCs w:val="24"/>
        </w:rPr>
        <w:t>Se deben explicar las características de todas las líneas celulares utilizadas y las modificaciones del genoma celular. Describa los tipos de células en cuestión, así como su origen (por ejemplo, riñón humano, células epiteliales). Debe discutirse la posibilidad de que el material genético en las células/líneas celulares provoque una cierta interacción con el vector clínico, como por complementación o recombinación.</w:t>
      </w:r>
    </w:p>
    <w:p w:rsidR="000C3084" w:rsidRPr="003B18EA" w:rsidRDefault="000C3084" w:rsidP="000C3084">
      <w:pPr>
        <w:pStyle w:val="Prrafodelista"/>
        <w:spacing w:before="120"/>
        <w:ind w:left="792"/>
        <w:jc w:val="both"/>
        <w:rPr>
          <w:sz w:val="24"/>
          <w:szCs w:val="24"/>
        </w:rPr>
      </w:pPr>
      <w:r w:rsidRPr="003B18EA">
        <w:rPr>
          <w:sz w:val="24"/>
          <w:szCs w:val="24"/>
        </w:rPr>
        <w:t xml:space="preserve">Explique si existe un riesgo de modificación del vector </w:t>
      </w:r>
      <w:r>
        <w:rPr>
          <w:sz w:val="24"/>
          <w:szCs w:val="24"/>
        </w:rPr>
        <w:t xml:space="preserve">clínico </w:t>
      </w:r>
      <w:r w:rsidRPr="003B18EA">
        <w:rPr>
          <w:sz w:val="24"/>
          <w:szCs w:val="24"/>
        </w:rPr>
        <w:t>por secuencias transcomplementarias. Proporcione también una descripción de la identidad de estas secuencias. Esto puede hacerse sobre la base de análisis bioinformáticos, como análisis de secuencia, alinea</w:t>
      </w:r>
      <w:r>
        <w:rPr>
          <w:sz w:val="24"/>
          <w:szCs w:val="24"/>
        </w:rPr>
        <w:t>mientos</w:t>
      </w:r>
      <w:r w:rsidRPr="003B18EA">
        <w:rPr>
          <w:sz w:val="24"/>
          <w:szCs w:val="24"/>
        </w:rPr>
        <w:t xml:space="preserve"> o análisis filogenético.</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851"/>
        <w:jc w:val="both"/>
        <w:rPr>
          <w:sz w:val="24"/>
          <w:szCs w:val="24"/>
        </w:rPr>
      </w:pPr>
    </w:p>
    <w:p w:rsidR="000C3084" w:rsidRPr="003B18EA" w:rsidRDefault="000C3084" w:rsidP="000C3084">
      <w:pPr>
        <w:pStyle w:val="Prrafodelista"/>
        <w:numPr>
          <w:ilvl w:val="1"/>
          <w:numId w:val="35"/>
        </w:numPr>
        <w:tabs>
          <w:tab w:val="left" w:pos="851"/>
        </w:tabs>
        <w:spacing w:before="120"/>
        <w:jc w:val="both"/>
        <w:rPr>
          <w:b/>
          <w:sz w:val="24"/>
          <w:szCs w:val="24"/>
        </w:rPr>
      </w:pPr>
      <w:r w:rsidRPr="003B18EA">
        <w:rPr>
          <w:b/>
          <w:sz w:val="24"/>
          <w:szCs w:val="24"/>
        </w:rPr>
        <w:t>Virus contaminantes competentes en replicación.</w:t>
      </w:r>
    </w:p>
    <w:p w:rsidR="000C3084" w:rsidRPr="003B18EA" w:rsidRDefault="000C3084" w:rsidP="000C3084">
      <w:pPr>
        <w:pStyle w:val="Prrafodelista"/>
        <w:spacing w:before="120"/>
        <w:ind w:left="792"/>
        <w:jc w:val="both"/>
        <w:rPr>
          <w:sz w:val="24"/>
          <w:szCs w:val="24"/>
        </w:rPr>
      </w:pPr>
      <w:r w:rsidRPr="003B18EA">
        <w:rPr>
          <w:sz w:val="24"/>
          <w:szCs w:val="24"/>
        </w:rPr>
        <w:t>Para los vectores clínicos deficiente</w:t>
      </w:r>
      <w:r>
        <w:rPr>
          <w:sz w:val="24"/>
          <w:szCs w:val="24"/>
        </w:rPr>
        <w:t>s de</w:t>
      </w:r>
      <w:r w:rsidRPr="003B18EA">
        <w:rPr>
          <w:sz w:val="24"/>
          <w:szCs w:val="24"/>
        </w:rPr>
        <w:t xml:space="preserve"> replicación y </w:t>
      </w:r>
      <w:r>
        <w:rPr>
          <w:sz w:val="24"/>
          <w:szCs w:val="24"/>
        </w:rPr>
        <w:t xml:space="preserve">los de replicación condicionada, </w:t>
      </w:r>
      <w:r w:rsidRPr="003B18EA">
        <w:rPr>
          <w:sz w:val="24"/>
          <w:szCs w:val="24"/>
        </w:rPr>
        <w:t xml:space="preserve">se deben describir </w:t>
      </w:r>
      <w:r>
        <w:rPr>
          <w:sz w:val="24"/>
          <w:szCs w:val="24"/>
        </w:rPr>
        <w:t xml:space="preserve">las </w:t>
      </w:r>
      <w:r w:rsidRPr="003B18EA">
        <w:rPr>
          <w:sz w:val="24"/>
          <w:szCs w:val="24"/>
        </w:rPr>
        <w:t>estrategias para evitar la generación de virus competente</w:t>
      </w:r>
      <w:r>
        <w:rPr>
          <w:sz w:val="24"/>
          <w:szCs w:val="24"/>
        </w:rPr>
        <w:t>s</w:t>
      </w:r>
      <w:r w:rsidRPr="003B18EA">
        <w:rPr>
          <w:sz w:val="24"/>
          <w:szCs w:val="24"/>
        </w:rPr>
        <w:t xml:space="preserve"> para la replicación (VCR). Se deben describir los métodos de análisis para la detección de virus competentes para la replicación, incluida la información sobre la especificidad y sensibilidad de los mismos. Se deben proporcionar datos de los análisis de VCR en diferentes etapas de fabricación (por ejemplo, banco de virus</w:t>
      </w:r>
      <w:r>
        <w:rPr>
          <w:sz w:val="24"/>
          <w:szCs w:val="24"/>
        </w:rPr>
        <w:t xml:space="preserve"> semilla</w:t>
      </w:r>
      <w:r w:rsidRPr="003B18EA">
        <w:rPr>
          <w:sz w:val="24"/>
          <w:szCs w:val="24"/>
        </w:rPr>
        <w:t>, producto final). Se deben especificar los criterios de liberación con respecto a los análisis de VCR.</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851"/>
        <w:jc w:val="both"/>
        <w:rPr>
          <w:sz w:val="24"/>
          <w:szCs w:val="24"/>
        </w:rPr>
      </w:pPr>
    </w:p>
    <w:p w:rsidR="000C3084" w:rsidRPr="003B18EA" w:rsidRDefault="000C3084" w:rsidP="000C3084">
      <w:pPr>
        <w:pStyle w:val="Prrafodelista"/>
        <w:numPr>
          <w:ilvl w:val="0"/>
          <w:numId w:val="33"/>
        </w:numPr>
        <w:spacing w:before="120"/>
        <w:ind w:left="284" w:hanging="284"/>
        <w:jc w:val="both"/>
        <w:rPr>
          <w:b/>
          <w:color w:val="222222"/>
          <w:sz w:val="24"/>
          <w:szCs w:val="24"/>
        </w:rPr>
      </w:pPr>
      <w:r w:rsidRPr="003B18EA">
        <w:rPr>
          <w:b/>
          <w:color w:val="222222"/>
          <w:sz w:val="24"/>
          <w:szCs w:val="24"/>
        </w:rPr>
        <w:t>Vector clínico</w:t>
      </w:r>
    </w:p>
    <w:p w:rsidR="000C3084" w:rsidRPr="003B18EA" w:rsidRDefault="000C3084" w:rsidP="000C3084">
      <w:pPr>
        <w:pStyle w:val="Prrafodelista"/>
        <w:numPr>
          <w:ilvl w:val="1"/>
          <w:numId w:val="35"/>
        </w:numPr>
        <w:tabs>
          <w:tab w:val="left" w:pos="851"/>
        </w:tabs>
        <w:spacing w:before="120"/>
        <w:jc w:val="both"/>
        <w:rPr>
          <w:b/>
          <w:sz w:val="24"/>
          <w:szCs w:val="24"/>
        </w:rPr>
      </w:pPr>
      <w:r w:rsidRPr="003B18EA">
        <w:rPr>
          <w:b/>
          <w:sz w:val="24"/>
          <w:szCs w:val="24"/>
        </w:rPr>
        <w:t>Proporcione un diagrama ("mapa") del vector clínico.</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792"/>
        <w:jc w:val="both"/>
        <w:rPr>
          <w:color w:val="FF0000"/>
          <w:sz w:val="24"/>
          <w:szCs w:val="24"/>
        </w:rPr>
      </w:pPr>
    </w:p>
    <w:p w:rsidR="000C3084" w:rsidRPr="003B18EA" w:rsidRDefault="000C3084" w:rsidP="000C3084">
      <w:pPr>
        <w:pStyle w:val="Prrafodelista"/>
        <w:numPr>
          <w:ilvl w:val="1"/>
          <w:numId w:val="35"/>
        </w:numPr>
        <w:tabs>
          <w:tab w:val="left" w:pos="851"/>
        </w:tabs>
        <w:spacing w:before="120"/>
        <w:jc w:val="both"/>
        <w:rPr>
          <w:b/>
          <w:sz w:val="24"/>
          <w:szCs w:val="24"/>
        </w:rPr>
      </w:pPr>
      <w:r w:rsidRPr="003B18EA">
        <w:rPr>
          <w:b/>
          <w:sz w:val="24"/>
          <w:szCs w:val="24"/>
        </w:rPr>
        <w:t>Caracterización molecular de los vectores clínicos.</w:t>
      </w:r>
    </w:p>
    <w:p w:rsidR="000C3084" w:rsidRPr="003B18EA" w:rsidRDefault="000C3084" w:rsidP="000C3084">
      <w:pPr>
        <w:pStyle w:val="Prrafodelista"/>
        <w:spacing w:before="120"/>
        <w:ind w:left="792"/>
        <w:jc w:val="both"/>
        <w:rPr>
          <w:sz w:val="24"/>
          <w:szCs w:val="24"/>
        </w:rPr>
      </w:pPr>
      <w:r w:rsidRPr="003B18EA">
        <w:rPr>
          <w:sz w:val="24"/>
          <w:szCs w:val="24"/>
        </w:rPr>
        <w:t xml:space="preserve">Proporcione la secuencia anotada del genoma completo (es decir, indique la ubicación de las secuencias que codifican el o los casetes de expresión transgénica y sus elementos reguladores). Como mínimo, se debe proporcionar la secuencia de los elementos que podrían afectar la capacidad de replicación, </w:t>
      </w:r>
      <w:r>
        <w:rPr>
          <w:sz w:val="24"/>
          <w:szCs w:val="24"/>
        </w:rPr>
        <w:t>la gama</w:t>
      </w:r>
      <w:r w:rsidRPr="003B18EA">
        <w:rPr>
          <w:sz w:val="24"/>
          <w:szCs w:val="24"/>
        </w:rPr>
        <w:t xml:space="preserve"> de huésped</w:t>
      </w:r>
      <w:r>
        <w:rPr>
          <w:sz w:val="24"/>
          <w:szCs w:val="24"/>
        </w:rPr>
        <w:t>es</w:t>
      </w:r>
      <w:r w:rsidRPr="003B18EA">
        <w:rPr>
          <w:sz w:val="24"/>
          <w:szCs w:val="24"/>
        </w:rPr>
        <w:t>, el tropismo, la capacidad de sobrevivir fuera del huésped, la ruta de transmisión o el potencial patogénico del vector clínico.</w:t>
      </w:r>
    </w:p>
    <w:p w:rsidR="000C3084" w:rsidRPr="003B18EA" w:rsidRDefault="000C3084" w:rsidP="000C3084">
      <w:pPr>
        <w:pStyle w:val="Prrafodelista"/>
        <w:spacing w:before="120"/>
        <w:ind w:left="792"/>
        <w:jc w:val="both"/>
        <w:rPr>
          <w:sz w:val="24"/>
          <w:szCs w:val="24"/>
        </w:rPr>
      </w:pPr>
      <w:r w:rsidRPr="003B18EA">
        <w:rPr>
          <w:sz w:val="24"/>
          <w:szCs w:val="24"/>
        </w:rPr>
        <w:t>Describa de qué manera el vector clínico se desvía del virus parental a nivel de caracterización molecular.</w:t>
      </w:r>
    </w:p>
    <w:p w:rsidR="000C3084" w:rsidRDefault="000C3084" w:rsidP="000C3084">
      <w:pPr>
        <w:pStyle w:val="Prrafodelista"/>
        <w:spacing w:before="120"/>
        <w:ind w:left="792"/>
        <w:jc w:val="both"/>
        <w:rPr>
          <w:sz w:val="24"/>
          <w:szCs w:val="24"/>
        </w:rPr>
      </w:pPr>
      <w:r w:rsidRPr="003B18EA">
        <w:rPr>
          <w:sz w:val="24"/>
          <w:szCs w:val="24"/>
        </w:rPr>
        <w:t>Se deben proporcionar los datos disponibles que respaldan la estabilidad genética del vector clínico. Deben discutirse las desviaciones, en particular la importancia biológica de las mismas.</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792"/>
        <w:jc w:val="both"/>
        <w:rPr>
          <w:color w:val="FF0000"/>
          <w:sz w:val="24"/>
          <w:szCs w:val="24"/>
        </w:rPr>
      </w:pPr>
    </w:p>
    <w:p w:rsidR="000C3084" w:rsidRPr="003B18EA" w:rsidRDefault="000C3084" w:rsidP="000C3084">
      <w:pPr>
        <w:pStyle w:val="Prrafodelista"/>
        <w:numPr>
          <w:ilvl w:val="1"/>
          <w:numId w:val="35"/>
        </w:numPr>
        <w:tabs>
          <w:tab w:val="left" w:pos="851"/>
        </w:tabs>
        <w:spacing w:before="120"/>
        <w:jc w:val="both"/>
        <w:rPr>
          <w:b/>
          <w:sz w:val="24"/>
          <w:szCs w:val="24"/>
        </w:rPr>
      </w:pPr>
      <w:r w:rsidRPr="003B18EA">
        <w:rPr>
          <w:b/>
          <w:sz w:val="24"/>
          <w:szCs w:val="24"/>
        </w:rPr>
        <w:t xml:space="preserve">Describa los genes </w:t>
      </w:r>
      <w:r>
        <w:rPr>
          <w:b/>
          <w:sz w:val="24"/>
          <w:szCs w:val="24"/>
        </w:rPr>
        <w:t>codificantes</w:t>
      </w:r>
      <w:r w:rsidRPr="003B18EA">
        <w:rPr>
          <w:b/>
          <w:sz w:val="24"/>
          <w:szCs w:val="24"/>
        </w:rPr>
        <w:t xml:space="preserve"> y las secuencias reguladoras presentes en el esqueleto del vector clínico y en el ADN insertado. </w:t>
      </w:r>
    </w:p>
    <w:p w:rsidR="000C3084" w:rsidRPr="003B18EA" w:rsidRDefault="000C3084" w:rsidP="000C3084">
      <w:pPr>
        <w:pStyle w:val="Prrafodelista"/>
        <w:spacing w:before="120"/>
        <w:ind w:left="792"/>
        <w:jc w:val="both"/>
        <w:rPr>
          <w:sz w:val="24"/>
          <w:szCs w:val="24"/>
        </w:rPr>
      </w:pPr>
      <w:r w:rsidRPr="003B18EA">
        <w:rPr>
          <w:sz w:val="24"/>
          <w:szCs w:val="24"/>
        </w:rPr>
        <w:t>Se debe proporcionar una descripción completa del material genético insertado o eliminado, indicando las funciones de las secuencias, por ejemplo:</w:t>
      </w:r>
    </w:p>
    <w:p w:rsidR="000C3084" w:rsidRPr="003B18EA" w:rsidRDefault="000C3084" w:rsidP="000C3084">
      <w:pPr>
        <w:pStyle w:val="Prrafodelista"/>
        <w:numPr>
          <w:ilvl w:val="0"/>
          <w:numId w:val="41"/>
        </w:numPr>
        <w:spacing w:before="120"/>
        <w:jc w:val="both"/>
        <w:rPr>
          <w:sz w:val="24"/>
          <w:szCs w:val="24"/>
        </w:rPr>
      </w:pPr>
      <w:r w:rsidRPr="003B18EA">
        <w:rPr>
          <w:sz w:val="24"/>
          <w:szCs w:val="24"/>
        </w:rPr>
        <w:t>Casete de expresión, que incluye secuencias promotoras, terminadoras y potenciadoras.</w:t>
      </w:r>
    </w:p>
    <w:p w:rsidR="000C3084" w:rsidRPr="003B18EA" w:rsidRDefault="000C3084" w:rsidP="000C3084">
      <w:pPr>
        <w:pStyle w:val="Prrafodelista"/>
        <w:numPr>
          <w:ilvl w:val="0"/>
          <w:numId w:val="41"/>
        </w:numPr>
        <w:spacing w:before="120"/>
        <w:jc w:val="both"/>
        <w:rPr>
          <w:sz w:val="24"/>
          <w:szCs w:val="24"/>
        </w:rPr>
      </w:pPr>
      <w:r w:rsidRPr="003B18EA">
        <w:rPr>
          <w:sz w:val="24"/>
          <w:szCs w:val="24"/>
        </w:rPr>
        <w:t>Transg</w:t>
      </w:r>
      <w:r>
        <w:rPr>
          <w:sz w:val="24"/>
          <w:szCs w:val="24"/>
        </w:rPr>
        <w:t>é</w:t>
      </w:r>
      <w:r w:rsidRPr="003B18EA">
        <w:rPr>
          <w:sz w:val="24"/>
          <w:szCs w:val="24"/>
        </w:rPr>
        <w:t>n: por ejemplo</w:t>
      </w:r>
      <w:r>
        <w:rPr>
          <w:sz w:val="24"/>
          <w:szCs w:val="24"/>
        </w:rPr>
        <w:t>,</w:t>
      </w:r>
      <w:r w:rsidRPr="003B18EA">
        <w:rPr>
          <w:sz w:val="24"/>
          <w:szCs w:val="24"/>
        </w:rPr>
        <w:t xml:space="preserve"> ¿El producto expresado es tóxico o dañino para los </w:t>
      </w:r>
      <w:r>
        <w:rPr>
          <w:sz w:val="24"/>
          <w:szCs w:val="24"/>
        </w:rPr>
        <w:t xml:space="preserve">seres </w:t>
      </w:r>
      <w:r w:rsidRPr="003B18EA">
        <w:rPr>
          <w:sz w:val="24"/>
          <w:szCs w:val="24"/>
        </w:rPr>
        <w:t>humanos (aparte del sujeto del ensayo clínico) u otros huéspedes? ¿El transg</w:t>
      </w:r>
      <w:r>
        <w:rPr>
          <w:sz w:val="24"/>
          <w:szCs w:val="24"/>
        </w:rPr>
        <w:t>é</w:t>
      </w:r>
      <w:r w:rsidRPr="003B18EA">
        <w:rPr>
          <w:sz w:val="24"/>
          <w:szCs w:val="24"/>
        </w:rPr>
        <w:t xml:space="preserve">n proporciona una ventaja para la replicación/supervivencia del vector clínico (frente al virus parental) o altera la </w:t>
      </w:r>
      <w:r>
        <w:rPr>
          <w:sz w:val="24"/>
          <w:szCs w:val="24"/>
        </w:rPr>
        <w:t>vía</w:t>
      </w:r>
      <w:r w:rsidRPr="003B18EA">
        <w:rPr>
          <w:sz w:val="24"/>
          <w:szCs w:val="24"/>
        </w:rPr>
        <w:t xml:space="preserve"> de transmisión?</w:t>
      </w:r>
    </w:p>
    <w:p w:rsidR="000C3084" w:rsidRPr="003B18EA" w:rsidRDefault="000C3084" w:rsidP="000C3084">
      <w:pPr>
        <w:pStyle w:val="Prrafodelista"/>
        <w:numPr>
          <w:ilvl w:val="0"/>
          <w:numId w:val="41"/>
        </w:numPr>
        <w:spacing w:before="120"/>
        <w:jc w:val="both"/>
        <w:rPr>
          <w:sz w:val="24"/>
          <w:szCs w:val="24"/>
        </w:rPr>
      </w:pPr>
      <w:r w:rsidRPr="003B18EA">
        <w:rPr>
          <w:sz w:val="24"/>
          <w:szCs w:val="24"/>
        </w:rPr>
        <w:t>Si el ADN insertado en el vector clínico contiene elementos cuyo origen o función se desconoce.</w:t>
      </w:r>
    </w:p>
    <w:p w:rsidR="000C3084" w:rsidRPr="003B18EA" w:rsidRDefault="000C3084" w:rsidP="000C3084">
      <w:pPr>
        <w:pStyle w:val="Prrafodelista"/>
        <w:numPr>
          <w:ilvl w:val="0"/>
          <w:numId w:val="41"/>
        </w:numPr>
        <w:spacing w:before="120"/>
        <w:jc w:val="both"/>
        <w:rPr>
          <w:sz w:val="24"/>
          <w:szCs w:val="24"/>
        </w:rPr>
      </w:pPr>
      <w:r w:rsidRPr="003B18EA">
        <w:rPr>
          <w:sz w:val="24"/>
          <w:szCs w:val="24"/>
        </w:rPr>
        <w:t>Si el vector clínico contiene elementos que no están destinados específicamente a las funciones terapéuticas.</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792"/>
        <w:jc w:val="both"/>
        <w:rPr>
          <w:color w:val="FF0000"/>
          <w:sz w:val="24"/>
          <w:szCs w:val="24"/>
        </w:rPr>
      </w:pPr>
    </w:p>
    <w:p w:rsidR="000C3084" w:rsidRPr="003B18EA" w:rsidRDefault="000C3084" w:rsidP="000C3084">
      <w:pPr>
        <w:pStyle w:val="Prrafodelista"/>
        <w:numPr>
          <w:ilvl w:val="1"/>
          <w:numId w:val="35"/>
        </w:numPr>
        <w:tabs>
          <w:tab w:val="left" w:pos="851"/>
        </w:tabs>
        <w:spacing w:before="120"/>
        <w:jc w:val="both"/>
        <w:rPr>
          <w:b/>
          <w:sz w:val="24"/>
          <w:szCs w:val="24"/>
        </w:rPr>
      </w:pPr>
      <w:r w:rsidRPr="003B18EA">
        <w:rPr>
          <w:b/>
          <w:sz w:val="24"/>
          <w:szCs w:val="24"/>
        </w:rPr>
        <w:t>Diferencias entre el perfil biológico del vector clínico y el virus parental.</w:t>
      </w:r>
    </w:p>
    <w:p w:rsidR="000C3084" w:rsidRPr="003B18EA" w:rsidRDefault="000C3084" w:rsidP="000C3084">
      <w:pPr>
        <w:pStyle w:val="Prrafodelista"/>
        <w:spacing w:before="120"/>
        <w:ind w:left="792"/>
        <w:jc w:val="both"/>
        <w:rPr>
          <w:sz w:val="24"/>
          <w:szCs w:val="24"/>
        </w:rPr>
      </w:pPr>
      <w:r w:rsidRPr="003B18EA">
        <w:rPr>
          <w:sz w:val="24"/>
          <w:szCs w:val="24"/>
        </w:rPr>
        <w:t xml:space="preserve">Indique si las partículas del vector clínico están seudotipadas y si la envoltura se proporciona en </w:t>
      </w:r>
      <w:r w:rsidRPr="003B18EA">
        <w:rPr>
          <w:i/>
          <w:sz w:val="24"/>
          <w:szCs w:val="24"/>
        </w:rPr>
        <w:t>trans</w:t>
      </w:r>
      <w:r w:rsidRPr="003B18EA">
        <w:rPr>
          <w:sz w:val="24"/>
          <w:szCs w:val="24"/>
        </w:rPr>
        <w:t>.</w:t>
      </w:r>
    </w:p>
    <w:p w:rsidR="000C3084" w:rsidRPr="003B18EA" w:rsidRDefault="000C3084" w:rsidP="000C3084">
      <w:pPr>
        <w:pStyle w:val="Prrafodelista"/>
        <w:spacing w:before="120"/>
        <w:ind w:left="792"/>
        <w:jc w:val="both"/>
        <w:rPr>
          <w:sz w:val="24"/>
          <w:szCs w:val="24"/>
        </w:rPr>
      </w:pPr>
      <w:r w:rsidRPr="003B18EA">
        <w:rPr>
          <w:sz w:val="24"/>
          <w:szCs w:val="24"/>
        </w:rPr>
        <w:t>Explique las diferencias que existen entre el vector clínico y el virus parental con respecto a:</w:t>
      </w:r>
    </w:p>
    <w:p w:rsidR="000C3084" w:rsidRPr="003B18EA" w:rsidRDefault="000C3084" w:rsidP="000C3084">
      <w:pPr>
        <w:pStyle w:val="Prrafodelista"/>
        <w:numPr>
          <w:ilvl w:val="0"/>
          <w:numId w:val="42"/>
        </w:numPr>
        <w:spacing w:before="120"/>
        <w:jc w:val="both"/>
        <w:rPr>
          <w:sz w:val="24"/>
          <w:szCs w:val="24"/>
        </w:rPr>
      </w:pPr>
      <w:r w:rsidRPr="003B18EA">
        <w:rPr>
          <w:sz w:val="24"/>
          <w:szCs w:val="24"/>
        </w:rPr>
        <w:t>Gama de hospedadores, incluida la especificidad del hospedador y el tropismo de tejidos y células.</w:t>
      </w:r>
    </w:p>
    <w:p w:rsidR="000C3084" w:rsidRPr="003B18EA" w:rsidRDefault="000C3084" w:rsidP="000C3084">
      <w:pPr>
        <w:pStyle w:val="Prrafodelista"/>
        <w:numPr>
          <w:ilvl w:val="0"/>
          <w:numId w:val="42"/>
        </w:numPr>
        <w:spacing w:before="120"/>
        <w:jc w:val="both"/>
        <w:rPr>
          <w:sz w:val="24"/>
          <w:szCs w:val="24"/>
        </w:rPr>
      </w:pPr>
      <w:r>
        <w:rPr>
          <w:sz w:val="24"/>
          <w:szCs w:val="24"/>
        </w:rPr>
        <w:t>Vía</w:t>
      </w:r>
      <w:r w:rsidRPr="003B18EA">
        <w:rPr>
          <w:sz w:val="24"/>
          <w:szCs w:val="24"/>
        </w:rPr>
        <w:t xml:space="preserve"> de transmisión.</w:t>
      </w:r>
    </w:p>
    <w:p w:rsidR="000C3084" w:rsidRPr="003B18EA" w:rsidRDefault="000C3084" w:rsidP="000C3084">
      <w:pPr>
        <w:pStyle w:val="Prrafodelista"/>
        <w:numPr>
          <w:ilvl w:val="0"/>
          <w:numId w:val="42"/>
        </w:numPr>
        <w:spacing w:before="120"/>
        <w:jc w:val="both"/>
        <w:rPr>
          <w:sz w:val="24"/>
          <w:szCs w:val="24"/>
        </w:rPr>
      </w:pPr>
      <w:r w:rsidRPr="003B18EA">
        <w:rPr>
          <w:sz w:val="24"/>
          <w:szCs w:val="24"/>
        </w:rPr>
        <w:t xml:space="preserve">Propiedades patogénicas. Cuando sea relevante, considere los posibles efectos en la población </w:t>
      </w:r>
      <w:r>
        <w:rPr>
          <w:sz w:val="24"/>
          <w:szCs w:val="24"/>
        </w:rPr>
        <w:t>general</w:t>
      </w:r>
      <w:r w:rsidRPr="003B18EA">
        <w:rPr>
          <w:sz w:val="24"/>
          <w:szCs w:val="24"/>
        </w:rPr>
        <w:t xml:space="preserve"> y en grupos vulnerables, como las personas inmunodeprimidas, las mujeres embarazadas, los niños o cualquier otro grupo con un riesgo más alto.</w:t>
      </w:r>
    </w:p>
    <w:p w:rsidR="000C3084" w:rsidRPr="003B18EA" w:rsidRDefault="000C3084" w:rsidP="000C3084">
      <w:pPr>
        <w:pStyle w:val="Prrafodelista"/>
        <w:numPr>
          <w:ilvl w:val="0"/>
          <w:numId w:val="42"/>
        </w:numPr>
        <w:spacing w:before="120"/>
        <w:jc w:val="both"/>
        <w:rPr>
          <w:sz w:val="24"/>
          <w:szCs w:val="24"/>
        </w:rPr>
      </w:pPr>
      <w:r w:rsidRPr="003B18EA">
        <w:rPr>
          <w:sz w:val="24"/>
          <w:szCs w:val="24"/>
        </w:rPr>
        <w:t xml:space="preserve">Capacidad para sobrevivir fuera del </w:t>
      </w:r>
      <w:r>
        <w:rPr>
          <w:sz w:val="24"/>
          <w:szCs w:val="24"/>
        </w:rPr>
        <w:t>hospedador</w:t>
      </w:r>
      <w:r w:rsidRPr="003B18EA">
        <w:rPr>
          <w:sz w:val="24"/>
          <w:szCs w:val="24"/>
        </w:rPr>
        <w:t>. Si está disponible, proporcione datos sobre la pérdida de infectividad del vector clínico en diferentes materiales o en líquidos (por ejemplo, aguas residuales).</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792"/>
        <w:jc w:val="both"/>
        <w:rPr>
          <w:color w:val="FF0000"/>
          <w:sz w:val="24"/>
          <w:szCs w:val="24"/>
        </w:rPr>
      </w:pPr>
    </w:p>
    <w:p w:rsidR="000C3084" w:rsidRPr="003B18EA" w:rsidRDefault="000C3084" w:rsidP="000C3084">
      <w:pPr>
        <w:pStyle w:val="Prrafodelista"/>
        <w:numPr>
          <w:ilvl w:val="1"/>
          <w:numId w:val="35"/>
        </w:numPr>
        <w:tabs>
          <w:tab w:val="left" w:pos="851"/>
        </w:tabs>
        <w:spacing w:before="120"/>
        <w:jc w:val="both"/>
        <w:rPr>
          <w:b/>
          <w:sz w:val="24"/>
          <w:szCs w:val="24"/>
        </w:rPr>
      </w:pPr>
      <w:r w:rsidRPr="003B18EA">
        <w:rPr>
          <w:b/>
          <w:sz w:val="24"/>
          <w:szCs w:val="24"/>
        </w:rPr>
        <w:t xml:space="preserve">Potencial de recombinación con el virus parental </w:t>
      </w:r>
      <w:r w:rsidRPr="003B18EA">
        <w:rPr>
          <w:b/>
          <w:i/>
          <w:sz w:val="24"/>
          <w:szCs w:val="24"/>
        </w:rPr>
        <w:t>in vivo</w:t>
      </w:r>
      <w:r w:rsidRPr="003B18EA">
        <w:rPr>
          <w:b/>
          <w:sz w:val="24"/>
          <w:szCs w:val="24"/>
        </w:rPr>
        <w:t xml:space="preserve"> y descripción de posibles recombinantes.</w:t>
      </w:r>
    </w:p>
    <w:p w:rsidR="000C3084" w:rsidRPr="003B18EA" w:rsidRDefault="000C3084" w:rsidP="000C3084">
      <w:pPr>
        <w:pStyle w:val="Prrafodelista"/>
        <w:spacing w:before="120"/>
        <w:ind w:left="792"/>
        <w:jc w:val="both"/>
        <w:rPr>
          <w:sz w:val="24"/>
          <w:szCs w:val="24"/>
        </w:rPr>
      </w:pPr>
      <w:r w:rsidRPr="003B18EA">
        <w:rPr>
          <w:sz w:val="24"/>
          <w:szCs w:val="24"/>
        </w:rPr>
        <w:t xml:space="preserve">Argumente el potencial de recombinación homóloga </w:t>
      </w:r>
      <w:r w:rsidRPr="003B18EA">
        <w:rPr>
          <w:i/>
          <w:sz w:val="24"/>
          <w:szCs w:val="24"/>
        </w:rPr>
        <w:t>in vivo</w:t>
      </w:r>
      <w:r w:rsidRPr="003B18EA">
        <w:rPr>
          <w:sz w:val="24"/>
          <w:szCs w:val="24"/>
        </w:rPr>
        <w:t xml:space="preserve"> y describa todos los recombinantes que podrían generarse por recombinación homóloga con por ejemplo el virus parental. </w:t>
      </w:r>
    </w:p>
    <w:p w:rsidR="000C3084" w:rsidRPr="003B18EA" w:rsidRDefault="000C3084" w:rsidP="000C3084">
      <w:pPr>
        <w:pStyle w:val="Prrafodelista"/>
        <w:spacing w:before="120"/>
        <w:ind w:left="792"/>
        <w:jc w:val="both"/>
        <w:rPr>
          <w:sz w:val="24"/>
          <w:szCs w:val="24"/>
        </w:rPr>
      </w:pPr>
      <w:r w:rsidRPr="003B18EA">
        <w:rPr>
          <w:sz w:val="24"/>
          <w:szCs w:val="24"/>
        </w:rPr>
        <w:t xml:space="preserve">Argumente los posibles efectos biológicos (incluidos los </w:t>
      </w:r>
      <w:r>
        <w:rPr>
          <w:sz w:val="24"/>
          <w:szCs w:val="24"/>
        </w:rPr>
        <w:t>patogénicos</w:t>
      </w:r>
      <w:r w:rsidRPr="003B18EA">
        <w:rPr>
          <w:sz w:val="24"/>
          <w:szCs w:val="24"/>
        </w:rPr>
        <w:t xml:space="preserve">) de cualquier posible recombinación para la población (incluidos los grupos vulnerables). Indique si los recombinantes descritos han sido </w:t>
      </w:r>
      <w:r>
        <w:rPr>
          <w:sz w:val="24"/>
          <w:szCs w:val="24"/>
        </w:rPr>
        <w:t>monitorizados</w:t>
      </w:r>
      <w:r w:rsidRPr="003B18EA">
        <w:rPr>
          <w:sz w:val="24"/>
          <w:szCs w:val="24"/>
        </w:rPr>
        <w:t xml:space="preserve"> y detectados en experimentos previos o después de la administración a humanos.</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792"/>
        <w:jc w:val="both"/>
        <w:rPr>
          <w:sz w:val="24"/>
          <w:szCs w:val="24"/>
        </w:rPr>
      </w:pPr>
    </w:p>
    <w:p w:rsidR="000C3084" w:rsidRPr="003B18EA" w:rsidRDefault="000C3084" w:rsidP="000C3084">
      <w:pPr>
        <w:pStyle w:val="Prrafodelista"/>
        <w:numPr>
          <w:ilvl w:val="1"/>
          <w:numId w:val="35"/>
        </w:numPr>
        <w:tabs>
          <w:tab w:val="left" w:pos="851"/>
        </w:tabs>
        <w:spacing w:before="120"/>
        <w:jc w:val="both"/>
        <w:rPr>
          <w:b/>
          <w:sz w:val="24"/>
          <w:szCs w:val="24"/>
        </w:rPr>
      </w:pPr>
      <w:r w:rsidRPr="003B18EA">
        <w:rPr>
          <w:b/>
          <w:sz w:val="24"/>
          <w:szCs w:val="24"/>
        </w:rPr>
        <w:t xml:space="preserve">Biodistribución y </w:t>
      </w:r>
      <w:r>
        <w:rPr>
          <w:b/>
          <w:sz w:val="24"/>
          <w:szCs w:val="24"/>
        </w:rPr>
        <w:t>excreción</w:t>
      </w:r>
      <w:r w:rsidRPr="003B18EA">
        <w:rPr>
          <w:b/>
          <w:sz w:val="24"/>
          <w:szCs w:val="24"/>
        </w:rPr>
        <w:t xml:space="preserve"> del vector clínico (Shedding).</w:t>
      </w:r>
    </w:p>
    <w:p w:rsidR="000C3084" w:rsidRPr="003B18EA" w:rsidRDefault="000C3084" w:rsidP="000C3084">
      <w:pPr>
        <w:pStyle w:val="Prrafodelista"/>
        <w:spacing w:before="120"/>
        <w:ind w:left="792"/>
        <w:jc w:val="both"/>
        <w:rPr>
          <w:sz w:val="24"/>
          <w:szCs w:val="24"/>
        </w:rPr>
      </w:pPr>
      <w:r w:rsidRPr="003B18EA">
        <w:rPr>
          <w:sz w:val="24"/>
          <w:szCs w:val="24"/>
        </w:rPr>
        <w:t xml:space="preserve">Se deben proporcionar datos detallados sobre la </w:t>
      </w:r>
      <w:r>
        <w:rPr>
          <w:sz w:val="24"/>
          <w:szCs w:val="24"/>
        </w:rPr>
        <w:t>diseminación</w:t>
      </w:r>
      <w:r w:rsidRPr="003B18EA">
        <w:rPr>
          <w:sz w:val="24"/>
          <w:szCs w:val="24"/>
        </w:rPr>
        <w:t xml:space="preserve"> del vector (incluida la información sobre la dosis administrada, la vía de administración y, cuando esté disponible, el estado inmune de los sujetos tratados) de ensayos clínicos previos con el vector clínico. Cuando esté disponible y sea relevante para la evaluación de los riesgos ambientales, se deben proporcionar datos de biodistribución.</w:t>
      </w:r>
    </w:p>
    <w:p w:rsidR="000C3084" w:rsidRPr="003B18EA" w:rsidRDefault="000C3084" w:rsidP="000C3084">
      <w:pPr>
        <w:pStyle w:val="Prrafodelista"/>
        <w:spacing w:before="120"/>
        <w:ind w:left="792"/>
        <w:jc w:val="both"/>
        <w:rPr>
          <w:sz w:val="24"/>
          <w:szCs w:val="24"/>
        </w:rPr>
      </w:pPr>
      <w:r w:rsidRPr="003B18EA">
        <w:rPr>
          <w:sz w:val="24"/>
          <w:szCs w:val="24"/>
        </w:rPr>
        <w:t xml:space="preserve">Si no hay experiencia clínica previa con el mismo vector clínico, el potencial de </w:t>
      </w:r>
      <w:r>
        <w:rPr>
          <w:sz w:val="24"/>
          <w:szCs w:val="24"/>
        </w:rPr>
        <w:t>diseminación</w:t>
      </w:r>
      <w:r w:rsidRPr="003B18EA">
        <w:rPr>
          <w:sz w:val="24"/>
          <w:szCs w:val="24"/>
        </w:rPr>
        <w:t xml:space="preserve"> debe discutirse en base a datos no clínicos y/o experiencia clínica de vectores clínicos relacionados. Si el solicitante se basa en datos de vectores clínicos relacionados, la relevancia de los datos para el producto objeto de esta solicitud debe explicarse teniendo en cuenta, en particular, la dosis y la vía de administración.</w:t>
      </w:r>
    </w:p>
    <w:p w:rsidR="000C3084" w:rsidRPr="003B18EA" w:rsidRDefault="000C3084" w:rsidP="000C3084">
      <w:pPr>
        <w:pStyle w:val="Prrafodelista"/>
        <w:spacing w:before="120"/>
        <w:ind w:left="792"/>
        <w:jc w:val="both"/>
        <w:rPr>
          <w:sz w:val="24"/>
          <w:szCs w:val="24"/>
        </w:rPr>
      </w:pPr>
      <w:r w:rsidRPr="003B18EA">
        <w:rPr>
          <w:sz w:val="24"/>
          <w:szCs w:val="24"/>
        </w:rPr>
        <w:t xml:space="preserve">Cuando se produce la </w:t>
      </w:r>
      <w:r>
        <w:rPr>
          <w:sz w:val="24"/>
          <w:szCs w:val="24"/>
        </w:rPr>
        <w:t>excreción</w:t>
      </w:r>
      <w:r w:rsidRPr="003B18EA">
        <w:rPr>
          <w:sz w:val="24"/>
          <w:szCs w:val="24"/>
        </w:rPr>
        <w:t>, se debe especificar la duración estimada.</w:t>
      </w:r>
    </w:p>
    <w:p w:rsidR="000C3084" w:rsidRPr="003B18EA" w:rsidRDefault="000C3084" w:rsidP="000C3084">
      <w:pPr>
        <w:pStyle w:val="Prrafodelista"/>
        <w:spacing w:before="120"/>
        <w:ind w:left="792"/>
        <w:jc w:val="both"/>
        <w:rPr>
          <w:sz w:val="24"/>
          <w:szCs w:val="24"/>
        </w:rPr>
      </w:pPr>
      <w:r w:rsidRPr="003B18EA">
        <w:rPr>
          <w:sz w:val="24"/>
          <w:szCs w:val="24"/>
        </w:rPr>
        <w:t xml:space="preserve">Se deben proporcionar los métodos utilizados para la detección de la </w:t>
      </w:r>
      <w:r>
        <w:rPr>
          <w:sz w:val="24"/>
          <w:szCs w:val="24"/>
        </w:rPr>
        <w:t>excreción</w:t>
      </w:r>
      <w:r w:rsidRPr="003B18EA">
        <w:rPr>
          <w:sz w:val="24"/>
          <w:szCs w:val="24"/>
        </w:rPr>
        <w:t xml:space="preserve"> viral, incluida la información sobre la especificidad (incluida la capacidad de detectar revertientes</w:t>
      </w:r>
      <w:r>
        <w:rPr>
          <w:sz w:val="24"/>
          <w:szCs w:val="24"/>
        </w:rPr>
        <w:t xml:space="preserve">) </w:t>
      </w:r>
      <w:r w:rsidRPr="003B18EA">
        <w:rPr>
          <w:sz w:val="24"/>
          <w:szCs w:val="24"/>
        </w:rPr>
        <w:t>y la sensibilidad de los mismos.</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792"/>
        <w:jc w:val="both"/>
        <w:rPr>
          <w:sz w:val="24"/>
          <w:szCs w:val="24"/>
        </w:rPr>
      </w:pPr>
    </w:p>
    <w:p w:rsidR="000C3084" w:rsidRPr="003B18EA" w:rsidRDefault="000C3084" w:rsidP="000C3084">
      <w:pPr>
        <w:pStyle w:val="Prrafodelista"/>
        <w:spacing w:before="120"/>
        <w:ind w:left="0"/>
        <w:jc w:val="both"/>
        <w:rPr>
          <w:b/>
          <w:caps/>
          <w:sz w:val="24"/>
          <w:szCs w:val="24"/>
        </w:rPr>
      </w:pPr>
    </w:p>
    <w:p w:rsidR="000C3084" w:rsidRPr="003B18EA" w:rsidRDefault="000C3084" w:rsidP="000C3084">
      <w:pPr>
        <w:pStyle w:val="Prrafodelista"/>
        <w:spacing w:before="120"/>
        <w:ind w:left="0"/>
        <w:jc w:val="both"/>
        <w:rPr>
          <w:b/>
          <w:caps/>
          <w:sz w:val="24"/>
          <w:szCs w:val="24"/>
        </w:rPr>
      </w:pPr>
      <w:r w:rsidRPr="003B18EA">
        <w:rPr>
          <w:b/>
          <w:caps/>
          <w:sz w:val="24"/>
          <w:szCs w:val="24"/>
        </w:rPr>
        <w:t>SECCIÓN 3: INFORMACIÓN RELACIONADA CON EL ENSAYO CLÍNICO</w:t>
      </w:r>
    </w:p>
    <w:p w:rsidR="000C3084" w:rsidRDefault="000C3084" w:rsidP="000C3084">
      <w:pPr>
        <w:pStyle w:val="Prrafodelista"/>
        <w:numPr>
          <w:ilvl w:val="1"/>
          <w:numId w:val="29"/>
        </w:numPr>
        <w:tabs>
          <w:tab w:val="left" w:pos="851"/>
        </w:tabs>
        <w:spacing w:before="240" w:after="240"/>
        <w:ind w:left="573" w:hanging="431"/>
        <w:jc w:val="both"/>
        <w:rPr>
          <w:b/>
          <w:sz w:val="24"/>
          <w:szCs w:val="24"/>
        </w:rPr>
      </w:pPr>
      <w:r w:rsidRPr="003B18EA">
        <w:rPr>
          <w:b/>
          <w:sz w:val="24"/>
          <w:szCs w:val="24"/>
        </w:rPr>
        <w:t>Información general sobre el ensayo clínico.</w:t>
      </w:r>
    </w:p>
    <w:tbl>
      <w:tblPr>
        <w:tblStyle w:val="Tablaconcuadrcula"/>
        <w:tblW w:w="7967" w:type="dxa"/>
        <w:tblInd w:w="675" w:type="dxa"/>
        <w:tblLook w:val="04A0" w:firstRow="1" w:lastRow="0" w:firstColumn="1" w:lastColumn="0" w:noHBand="0" w:noVBand="1"/>
      </w:tblPr>
      <w:tblGrid>
        <w:gridCol w:w="3148"/>
        <w:gridCol w:w="4819"/>
      </w:tblGrid>
      <w:tr w:rsidR="000C3084" w:rsidRPr="00CE30CC" w:rsidTr="0057093A">
        <w:tc>
          <w:tcPr>
            <w:tcW w:w="3148" w:type="dxa"/>
          </w:tcPr>
          <w:p w:rsidR="000C3084" w:rsidRPr="00CE30CC" w:rsidRDefault="000C3084" w:rsidP="0057093A">
            <w:pPr>
              <w:spacing w:before="120"/>
              <w:jc w:val="both"/>
              <w:textAlignment w:val="top"/>
              <w:rPr>
                <w:b/>
                <w:spacing w:val="-3"/>
                <w:sz w:val="22"/>
                <w:szCs w:val="22"/>
              </w:rPr>
            </w:pPr>
            <w:r w:rsidRPr="00CE30CC">
              <w:rPr>
                <w:b/>
                <w:spacing w:val="-3"/>
                <w:sz w:val="22"/>
                <w:szCs w:val="22"/>
              </w:rPr>
              <w:t>Número EudraCT</w:t>
            </w:r>
          </w:p>
          <w:p w:rsidR="000C3084" w:rsidRPr="00CE30CC" w:rsidRDefault="000C3084" w:rsidP="0057093A">
            <w:pPr>
              <w:spacing w:before="120"/>
              <w:ind w:right="567"/>
              <w:jc w:val="both"/>
              <w:rPr>
                <w:rStyle w:val="Textoennegrita"/>
                <w:sz w:val="22"/>
                <w:szCs w:val="22"/>
              </w:rPr>
            </w:pPr>
            <w:r w:rsidRPr="00CE30CC">
              <w:rPr>
                <w:b/>
                <w:spacing w:val="-3"/>
                <w:sz w:val="22"/>
                <w:szCs w:val="22"/>
              </w:rPr>
              <w:t>(si está disponible)</w:t>
            </w:r>
          </w:p>
        </w:tc>
        <w:tc>
          <w:tcPr>
            <w:tcW w:w="4819" w:type="dxa"/>
          </w:tcPr>
          <w:p w:rsidR="000C3084" w:rsidRPr="00CE30CC" w:rsidRDefault="000C3084" w:rsidP="0057093A">
            <w:pPr>
              <w:spacing w:before="120"/>
              <w:ind w:right="567"/>
              <w:jc w:val="both"/>
              <w:rPr>
                <w:rStyle w:val="Textoennegrita"/>
                <w:sz w:val="22"/>
                <w:szCs w:val="22"/>
              </w:rPr>
            </w:pPr>
          </w:p>
        </w:tc>
      </w:tr>
      <w:tr w:rsidR="000C3084" w:rsidRPr="00CE30CC" w:rsidTr="0057093A">
        <w:tc>
          <w:tcPr>
            <w:tcW w:w="3148" w:type="dxa"/>
          </w:tcPr>
          <w:p w:rsidR="000C3084" w:rsidRPr="00CE30CC" w:rsidRDefault="000C3084" w:rsidP="0057093A">
            <w:pPr>
              <w:spacing w:before="120"/>
              <w:ind w:right="567"/>
              <w:jc w:val="both"/>
              <w:rPr>
                <w:b/>
                <w:sz w:val="22"/>
                <w:szCs w:val="22"/>
              </w:rPr>
            </w:pPr>
            <w:r w:rsidRPr="00CE30CC">
              <w:rPr>
                <w:b/>
                <w:sz w:val="22"/>
                <w:szCs w:val="22"/>
              </w:rPr>
              <w:t>Número de notificación</w:t>
            </w:r>
          </w:p>
          <w:p w:rsidR="000C3084" w:rsidRPr="00CE30CC" w:rsidRDefault="000C3084" w:rsidP="0057093A">
            <w:pPr>
              <w:spacing w:before="120"/>
              <w:ind w:right="567"/>
              <w:jc w:val="both"/>
              <w:rPr>
                <w:b/>
                <w:sz w:val="22"/>
                <w:szCs w:val="22"/>
              </w:rPr>
            </w:pPr>
            <w:r w:rsidRPr="00CE30CC">
              <w:rPr>
                <w:b/>
                <w:sz w:val="22"/>
                <w:szCs w:val="22"/>
              </w:rPr>
              <w:t>(</w:t>
            </w:r>
            <w:r w:rsidRPr="00CE30CC">
              <w:rPr>
                <w:b/>
                <w:spacing w:val="-3"/>
                <w:sz w:val="22"/>
                <w:szCs w:val="22"/>
              </w:rPr>
              <w:t>si está disponible</w:t>
            </w:r>
          </w:p>
        </w:tc>
        <w:tc>
          <w:tcPr>
            <w:tcW w:w="4819" w:type="dxa"/>
          </w:tcPr>
          <w:p w:rsidR="000C3084" w:rsidRPr="00CE30CC" w:rsidRDefault="000C3084" w:rsidP="0057093A">
            <w:pPr>
              <w:spacing w:before="120"/>
              <w:ind w:right="567"/>
              <w:jc w:val="both"/>
              <w:rPr>
                <w:rStyle w:val="Textoennegrita"/>
                <w:sz w:val="22"/>
                <w:szCs w:val="22"/>
              </w:rPr>
            </w:pPr>
          </w:p>
        </w:tc>
      </w:tr>
      <w:tr w:rsidR="000C3084" w:rsidRPr="00CE30CC" w:rsidTr="0057093A">
        <w:tc>
          <w:tcPr>
            <w:tcW w:w="3148" w:type="dxa"/>
          </w:tcPr>
          <w:p w:rsidR="000C3084" w:rsidRPr="00CE30CC" w:rsidRDefault="000C3084" w:rsidP="0057093A">
            <w:pPr>
              <w:spacing w:before="120"/>
              <w:ind w:right="567"/>
              <w:jc w:val="both"/>
              <w:rPr>
                <w:b/>
                <w:sz w:val="22"/>
                <w:szCs w:val="22"/>
                <w:lang w:val="en-GB"/>
              </w:rPr>
            </w:pPr>
            <w:r w:rsidRPr="00CE30CC">
              <w:rPr>
                <w:b/>
                <w:sz w:val="22"/>
                <w:szCs w:val="22"/>
                <w:lang w:val="en-GB"/>
              </w:rPr>
              <w:t>Título del ensayo clínico</w:t>
            </w:r>
          </w:p>
        </w:tc>
        <w:tc>
          <w:tcPr>
            <w:tcW w:w="4819" w:type="dxa"/>
          </w:tcPr>
          <w:p w:rsidR="000C3084" w:rsidRPr="00CE30CC" w:rsidRDefault="000C3084" w:rsidP="0057093A">
            <w:pPr>
              <w:spacing w:before="120"/>
              <w:ind w:right="567"/>
              <w:jc w:val="both"/>
              <w:rPr>
                <w:rStyle w:val="Textoennegrita"/>
                <w:sz w:val="22"/>
                <w:szCs w:val="22"/>
                <w:lang w:val="en-GB"/>
              </w:rPr>
            </w:pPr>
          </w:p>
        </w:tc>
      </w:tr>
      <w:tr w:rsidR="000C3084" w:rsidRPr="00CE30CC" w:rsidTr="0057093A">
        <w:tc>
          <w:tcPr>
            <w:tcW w:w="3148" w:type="dxa"/>
          </w:tcPr>
          <w:p w:rsidR="000C3084" w:rsidRPr="00CE30CC" w:rsidRDefault="000C3084" w:rsidP="0057093A">
            <w:pPr>
              <w:spacing w:before="120"/>
              <w:ind w:right="567"/>
              <w:jc w:val="both"/>
              <w:rPr>
                <w:b/>
                <w:sz w:val="22"/>
                <w:szCs w:val="22"/>
                <w:lang w:val="en-GB"/>
              </w:rPr>
            </w:pPr>
            <w:r w:rsidRPr="00CE30CC">
              <w:rPr>
                <w:b/>
                <w:sz w:val="22"/>
                <w:szCs w:val="22"/>
                <w:lang w:val="en-GB"/>
              </w:rPr>
              <w:t>Nombre del investigador principal</w:t>
            </w:r>
          </w:p>
        </w:tc>
        <w:tc>
          <w:tcPr>
            <w:tcW w:w="4819" w:type="dxa"/>
          </w:tcPr>
          <w:p w:rsidR="000C3084" w:rsidRPr="00CE30CC" w:rsidRDefault="000C3084" w:rsidP="0057093A">
            <w:pPr>
              <w:spacing w:before="120"/>
              <w:ind w:right="567"/>
              <w:jc w:val="both"/>
              <w:rPr>
                <w:rStyle w:val="Textoennegrita"/>
                <w:b w:val="0"/>
                <w:i/>
                <w:sz w:val="22"/>
                <w:szCs w:val="22"/>
              </w:rPr>
            </w:pPr>
            <w:r w:rsidRPr="00CE30CC">
              <w:rPr>
                <w:rStyle w:val="Textoennegrita"/>
                <w:i/>
                <w:sz w:val="22"/>
                <w:szCs w:val="22"/>
              </w:rPr>
              <w:t xml:space="preserve">Esta información se puede proporcionar en el anexo con información confidencial.  </w:t>
            </w:r>
          </w:p>
        </w:tc>
      </w:tr>
      <w:tr w:rsidR="000C3084" w:rsidRPr="00CE30CC" w:rsidTr="0057093A">
        <w:tc>
          <w:tcPr>
            <w:tcW w:w="3148" w:type="dxa"/>
            <w:vAlign w:val="center"/>
          </w:tcPr>
          <w:p w:rsidR="000C3084" w:rsidRPr="00CE30CC" w:rsidRDefault="000C3084" w:rsidP="0057093A">
            <w:pPr>
              <w:spacing w:before="120"/>
              <w:ind w:right="567"/>
              <w:jc w:val="both"/>
              <w:rPr>
                <w:sz w:val="22"/>
                <w:szCs w:val="22"/>
                <w:lang w:val="en-GB"/>
              </w:rPr>
            </w:pPr>
            <w:r w:rsidRPr="00CE30CC">
              <w:rPr>
                <w:b/>
                <w:sz w:val="22"/>
                <w:szCs w:val="22"/>
                <w:lang w:val="en-GB"/>
              </w:rPr>
              <w:t>Objetivo del estudio</w:t>
            </w:r>
          </w:p>
        </w:tc>
        <w:tc>
          <w:tcPr>
            <w:tcW w:w="4819" w:type="dxa"/>
          </w:tcPr>
          <w:p w:rsidR="000C3084" w:rsidRPr="00CE30CC" w:rsidRDefault="000C3084" w:rsidP="0057093A">
            <w:pPr>
              <w:spacing w:before="120"/>
              <w:ind w:right="567"/>
              <w:jc w:val="both"/>
              <w:rPr>
                <w:rStyle w:val="Textoennegrita"/>
                <w:sz w:val="22"/>
                <w:szCs w:val="22"/>
                <w:lang w:val="en-GB"/>
              </w:rPr>
            </w:pPr>
          </w:p>
          <w:p w:rsidR="000C3084" w:rsidRPr="00CE30CC" w:rsidRDefault="000C3084" w:rsidP="0057093A">
            <w:pPr>
              <w:spacing w:before="120"/>
              <w:ind w:right="567"/>
              <w:jc w:val="both"/>
              <w:rPr>
                <w:rStyle w:val="Textoennegrita"/>
                <w:sz w:val="22"/>
                <w:szCs w:val="22"/>
                <w:lang w:val="en-GB"/>
              </w:rPr>
            </w:pPr>
          </w:p>
        </w:tc>
      </w:tr>
      <w:tr w:rsidR="000C3084" w:rsidRPr="00CE30CC" w:rsidTr="0057093A">
        <w:tc>
          <w:tcPr>
            <w:tcW w:w="3148" w:type="dxa"/>
            <w:vAlign w:val="center"/>
          </w:tcPr>
          <w:p w:rsidR="000C3084" w:rsidRPr="00CE30CC" w:rsidRDefault="000C3084" w:rsidP="0057093A">
            <w:pPr>
              <w:spacing w:before="120"/>
              <w:jc w:val="both"/>
              <w:textAlignment w:val="top"/>
              <w:rPr>
                <w:b/>
                <w:spacing w:val="-3"/>
                <w:sz w:val="22"/>
                <w:szCs w:val="22"/>
              </w:rPr>
            </w:pPr>
            <w:r w:rsidRPr="00CE30CC">
              <w:rPr>
                <w:b/>
                <w:spacing w:val="-3"/>
                <w:sz w:val="22"/>
                <w:szCs w:val="22"/>
              </w:rPr>
              <w:t>Fecha prevista de inicio y finalización</w:t>
            </w:r>
          </w:p>
        </w:tc>
        <w:tc>
          <w:tcPr>
            <w:tcW w:w="4819" w:type="dxa"/>
          </w:tcPr>
          <w:p w:rsidR="000C3084" w:rsidRPr="00CE30CC" w:rsidRDefault="000C3084" w:rsidP="0057093A">
            <w:pPr>
              <w:spacing w:before="120"/>
              <w:ind w:right="567"/>
              <w:jc w:val="both"/>
              <w:rPr>
                <w:rStyle w:val="Textoennegrita"/>
                <w:sz w:val="22"/>
                <w:szCs w:val="22"/>
              </w:rPr>
            </w:pPr>
          </w:p>
        </w:tc>
      </w:tr>
      <w:tr w:rsidR="000C3084" w:rsidRPr="00CE30CC" w:rsidTr="0057093A">
        <w:tc>
          <w:tcPr>
            <w:tcW w:w="3148" w:type="dxa"/>
          </w:tcPr>
          <w:p w:rsidR="000C3084" w:rsidRPr="00CE30CC" w:rsidRDefault="000C3084" w:rsidP="0057093A">
            <w:pPr>
              <w:spacing w:before="120"/>
              <w:ind w:right="567"/>
              <w:jc w:val="both"/>
              <w:rPr>
                <w:rStyle w:val="Textoennegrita"/>
                <w:sz w:val="22"/>
                <w:szCs w:val="22"/>
              </w:rPr>
            </w:pPr>
            <w:r w:rsidRPr="00CE30CC">
              <w:rPr>
                <w:b/>
                <w:spacing w:val="-3"/>
                <w:sz w:val="22"/>
                <w:szCs w:val="22"/>
              </w:rPr>
              <w:t>Número de voluntarios que participarán en el estudio</w:t>
            </w:r>
          </w:p>
        </w:tc>
        <w:tc>
          <w:tcPr>
            <w:tcW w:w="4819" w:type="dxa"/>
          </w:tcPr>
          <w:p w:rsidR="000C3084" w:rsidRPr="00CE30CC" w:rsidRDefault="000C3084" w:rsidP="0057093A">
            <w:pPr>
              <w:spacing w:before="120"/>
              <w:ind w:right="567"/>
              <w:jc w:val="both"/>
              <w:rPr>
                <w:rStyle w:val="Textoennegrita"/>
                <w:sz w:val="22"/>
                <w:szCs w:val="22"/>
              </w:rPr>
            </w:pPr>
          </w:p>
        </w:tc>
      </w:tr>
      <w:tr w:rsidR="000C3084" w:rsidRPr="00CE30CC" w:rsidTr="0057093A">
        <w:tc>
          <w:tcPr>
            <w:tcW w:w="3148" w:type="dxa"/>
          </w:tcPr>
          <w:p w:rsidR="000C3084" w:rsidRPr="00CE30CC" w:rsidRDefault="000C3084" w:rsidP="0057093A">
            <w:pPr>
              <w:spacing w:before="120"/>
              <w:ind w:right="567"/>
              <w:jc w:val="both"/>
              <w:rPr>
                <w:rStyle w:val="Textoennegrita"/>
                <w:sz w:val="22"/>
                <w:szCs w:val="22"/>
                <w:lang w:val="en-GB"/>
              </w:rPr>
            </w:pPr>
            <w:r w:rsidRPr="00CE30CC">
              <w:rPr>
                <w:b/>
                <w:spacing w:val="-3"/>
                <w:sz w:val="22"/>
                <w:szCs w:val="22"/>
              </w:rPr>
              <w:t>Indique si se ha presentado una solicitud relacionada con el mismo medicamento en investigación, o se prevé que se presente, a otros Estados miembros. En caso afirmativo, identifique los países afectados</w:t>
            </w:r>
          </w:p>
        </w:tc>
        <w:tc>
          <w:tcPr>
            <w:tcW w:w="4819" w:type="dxa"/>
          </w:tcPr>
          <w:p w:rsidR="000C3084" w:rsidRPr="00CE30CC" w:rsidRDefault="000C3084" w:rsidP="0057093A">
            <w:pPr>
              <w:spacing w:before="120"/>
              <w:ind w:right="567"/>
              <w:jc w:val="both"/>
              <w:rPr>
                <w:rStyle w:val="Textoennegrita"/>
                <w:sz w:val="22"/>
                <w:szCs w:val="22"/>
                <w:lang w:val="en-GB"/>
              </w:rPr>
            </w:pPr>
          </w:p>
        </w:tc>
      </w:tr>
    </w:tbl>
    <w:p w:rsidR="000C3084" w:rsidRPr="003B18EA" w:rsidRDefault="000C3084" w:rsidP="000C3084">
      <w:pPr>
        <w:pStyle w:val="Prrafodelista"/>
        <w:numPr>
          <w:ilvl w:val="1"/>
          <w:numId w:val="29"/>
        </w:numPr>
        <w:tabs>
          <w:tab w:val="left" w:pos="851"/>
        </w:tabs>
        <w:spacing w:before="120"/>
        <w:jc w:val="both"/>
        <w:rPr>
          <w:b/>
          <w:sz w:val="24"/>
          <w:szCs w:val="24"/>
        </w:rPr>
      </w:pPr>
      <w:r w:rsidRPr="003B18EA">
        <w:rPr>
          <w:b/>
          <w:sz w:val="24"/>
          <w:szCs w:val="24"/>
        </w:rPr>
        <w:t xml:space="preserve">Ubicación prevista del estudio. </w:t>
      </w:r>
    </w:p>
    <w:p w:rsidR="000C3084" w:rsidRPr="003B18EA" w:rsidRDefault="000C3084" w:rsidP="000C3084">
      <w:pPr>
        <w:pStyle w:val="Prrafodelista"/>
        <w:spacing w:before="120"/>
        <w:ind w:left="792"/>
        <w:jc w:val="both"/>
        <w:rPr>
          <w:sz w:val="24"/>
          <w:szCs w:val="24"/>
        </w:rPr>
      </w:pPr>
      <w:r w:rsidRPr="003B18EA">
        <w:rPr>
          <w:sz w:val="24"/>
          <w:szCs w:val="24"/>
        </w:rPr>
        <w:t>El solicitante debe propo</w:t>
      </w:r>
      <w:r>
        <w:rPr>
          <w:sz w:val="24"/>
          <w:szCs w:val="24"/>
        </w:rPr>
        <w:t>rcionar información sobre los ce</w:t>
      </w:r>
      <w:r w:rsidRPr="003B18EA">
        <w:rPr>
          <w:sz w:val="24"/>
          <w:szCs w:val="24"/>
        </w:rPr>
        <w:t xml:space="preserve">ntros clínicos establecidos en </w:t>
      </w:r>
      <w:r>
        <w:rPr>
          <w:sz w:val="24"/>
          <w:szCs w:val="24"/>
        </w:rPr>
        <w:t>España</w:t>
      </w:r>
      <w:r w:rsidRPr="003B18EA">
        <w:rPr>
          <w:sz w:val="24"/>
          <w:szCs w:val="24"/>
        </w:rPr>
        <w:t xml:space="preserve">. </w:t>
      </w:r>
      <w:r>
        <w:rPr>
          <w:sz w:val="24"/>
          <w:szCs w:val="24"/>
        </w:rPr>
        <w:t>D</w:t>
      </w:r>
      <w:r w:rsidRPr="003B18EA">
        <w:rPr>
          <w:sz w:val="24"/>
          <w:szCs w:val="24"/>
        </w:rPr>
        <w:t>ebe proporcionar la siguiente información adicional:</w:t>
      </w:r>
    </w:p>
    <w:p w:rsidR="000C3084" w:rsidRPr="0063327F" w:rsidRDefault="000C3084" w:rsidP="000C3084">
      <w:pPr>
        <w:pStyle w:val="Prrafodelista"/>
        <w:numPr>
          <w:ilvl w:val="0"/>
          <w:numId w:val="40"/>
        </w:numPr>
        <w:tabs>
          <w:tab w:val="left" w:pos="851"/>
        </w:tabs>
        <w:spacing w:before="120"/>
        <w:jc w:val="both"/>
        <w:rPr>
          <w:sz w:val="24"/>
          <w:szCs w:val="24"/>
        </w:rPr>
      </w:pPr>
      <w:r w:rsidRPr="0063327F">
        <w:rPr>
          <w:sz w:val="24"/>
          <w:szCs w:val="24"/>
        </w:rPr>
        <w:t>información sobre la ubicaci</w:t>
      </w:r>
      <w:r>
        <w:rPr>
          <w:sz w:val="24"/>
          <w:szCs w:val="24"/>
        </w:rPr>
        <w:t>ó</w:t>
      </w:r>
      <w:r w:rsidRPr="0063327F">
        <w:rPr>
          <w:sz w:val="24"/>
          <w:szCs w:val="24"/>
        </w:rPr>
        <w:t>n de los laboratorios en las que se realizan actividades con el OMG en el marco de la solicitud de</w:t>
      </w:r>
      <w:r>
        <w:rPr>
          <w:sz w:val="24"/>
          <w:szCs w:val="24"/>
        </w:rPr>
        <w:t>l</w:t>
      </w:r>
      <w:r w:rsidRPr="0063327F">
        <w:rPr>
          <w:sz w:val="24"/>
          <w:szCs w:val="24"/>
        </w:rPr>
        <w:t xml:space="preserve"> ensayo clínico.</w:t>
      </w:r>
    </w:p>
    <w:p w:rsidR="000C3084" w:rsidRPr="003B18EA" w:rsidRDefault="000C3084" w:rsidP="000C3084">
      <w:pPr>
        <w:pStyle w:val="Prrafodelista"/>
        <w:numPr>
          <w:ilvl w:val="0"/>
          <w:numId w:val="40"/>
        </w:numPr>
        <w:tabs>
          <w:tab w:val="left" w:pos="851"/>
        </w:tabs>
        <w:spacing w:before="120"/>
        <w:jc w:val="both"/>
        <w:rPr>
          <w:sz w:val="24"/>
          <w:szCs w:val="24"/>
        </w:rPr>
      </w:pPr>
      <w:r w:rsidRPr="003B18EA">
        <w:rPr>
          <w:sz w:val="24"/>
          <w:szCs w:val="24"/>
        </w:rPr>
        <w:t xml:space="preserve">información sobre la ubicación donde se almacena el medicamento en investigación (en la medida en que la ubicación se encuentre en </w:t>
      </w:r>
      <w:r>
        <w:rPr>
          <w:sz w:val="24"/>
          <w:szCs w:val="24"/>
        </w:rPr>
        <w:t>España</w:t>
      </w:r>
      <w:r w:rsidRPr="003B18EA">
        <w:rPr>
          <w:sz w:val="24"/>
          <w:szCs w:val="24"/>
        </w:rPr>
        <w:t xml:space="preserve"> pero fuera del centro clínico).</w:t>
      </w:r>
    </w:p>
    <w:p w:rsidR="000C3084" w:rsidRPr="003B18EA" w:rsidRDefault="000C3084" w:rsidP="000C3084">
      <w:pPr>
        <w:pStyle w:val="Prrafodelista"/>
        <w:numPr>
          <w:ilvl w:val="0"/>
          <w:numId w:val="40"/>
        </w:numPr>
        <w:tabs>
          <w:tab w:val="left" w:pos="851"/>
        </w:tabs>
        <w:spacing w:before="240" w:after="240"/>
        <w:ind w:left="1644" w:hanging="357"/>
        <w:jc w:val="both"/>
        <w:rPr>
          <w:sz w:val="24"/>
          <w:szCs w:val="24"/>
        </w:rPr>
      </w:pPr>
      <w:r w:rsidRPr="003B18EA">
        <w:rPr>
          <w:sz w:val="24"/>
          <w:szCs w:val="24"/>
        </w:rPr>
        <w:t xml:space="preserve">información sobre la ubicación donde se almacenan las muestras de pacientes que contienen OMG (en la medida en que la ubicación se encuentre en </w:t>
      </w:r>
      <w:r>
        <w:rPr>
          <w:sz w:val="24"/>
          <w:szCs w:val="24"/>
        </w:rPr>
        <w:t>España</w:t>
      </w:r>
      <w:r w:rsidRPr="003B18EA">
        <w:rPr>
          <w:sz w:val="24"/>
          <w:szCs w:val="24"/>
        </w:rPr>
        <w:t xml:space="preserve"> pero fuera del centro clínico).</w:t>
      </w:r>
    </w:p>
    <w:tbl>
      <w:tblPr>
        <w:tblStyle w:val="Tablaconcuadrcula"/>
        <w:tblW w:w="7967" w:type="dxa"/>
        <w:tblInd w:w="675" w:type="dxa"/>
        <w:tblLook w:val="04A0" w:firstRow="1" w:lastRow="0" w:firstColumn="1" w:lastColumn="0" w:noHBand="0" w:noVBand="1"/>
      </w:tblPr>
      <w:tblGrid>
        <w:gridCol w:w="3573"/>
        <w:gridCol w:w="4394"/>
      </w:tblGrid>
      <w:tr w:rsidR="000C3084" w:rsidRPr="00CE30CC" w:rsidTr="0057093A">
        <w:trPr>
          <w:trHeight w:val="454"/>
        </w:trPr>
        <w:tc>
          <w:tcPr>
            <w:tcW w:w="3573" w:type="dxa"/>
            <w:vAlign w:val="center"/>
          </w:tcPr>
          <w:p w:rsidR="000C3084" w:rsidRPr="00CE30CC" w:rsidRDefault="000C3084" w:rsidP="0057093A">
            <w:pPr>
              <w:spacing w:before="120"/>
              <w:ind w:right="567"/>
              <w:rPr>
                <w:rStyle w:val="Textoennegrita"/>
                <w:sz w:val="22"/>
                <w:szCs w:val="22"/>
                <w:lang w:val="en-GB"/>
              </w:rPr>
            </w:pPr>
            <w:r w:rsidRPr="00CE30CC">
              <w:rPr>
                <w:rStyle w:val="Textoennegrita"/>
                <w:sz w:val="22"/>
                <w:szCs w:val="22"/>
                <w:lang w:val="en-GB"/>
              </w:rPr>
              <w:t>Nombre de la entidad:</w:t>
            </w:r>
          </w:p>
        </w:tc>
        <w:tc>
          <w:tcPr>
            <w:tcW w:w="4394" w:type="dxa"/>
          </w:tcPr>
          <w:p w:rsidR="000C3084" w:rsidRPr="00CE30CC" w:rsidRDefault="000C3084" w:rsidP="0057093A">
            <w:pPr>
              <w:spacing w:before="120"/>
              <w:ind w:right="567"/>
              <w:jc w:val="both"/>
              <w:rPr>
                <w:rStyle w:val="Textoennegrita"/>
                <w:sz w:val="22"/>
                <w:szCs w:val="22"/>
                <w:lang w:val="en-GB"/>
              </w:rPr>
            </w:pPr>
          </w:p>
        </w:tc>
      </w:tr>
      <w:tr w:rsidR="000C3084" w:rsidRPr="00CE30CC" w:rsidTr="0057093A">
        <w:trPr>
          <w:trHeight w:val="454"/>
        </w:trPr>
        <w:tc>
          <w:tcPr>
            <w:tcW w:w="3573" w:type="dxa"/>
            <w:vAlign w:val="center"/>
          </w:tcPr>
          <w:p w:rsidR="000C3084" w:rsidRPr="00CE30CC" w:rsidRDefault="000C3084" w:rsidP="0057093A">
            <w:pPr>
              <w:spacing w:before="120"/>
              <w:ind w:right="567"/>
              <w:rPr>
                <w:sz w:val="22"/>
                <w:szCs w:val="22"/>
                <w:lang w:val="en-GB"/>
              </w:rPr>
            </w:pPr>
            <w:r w:rsidRPr="00CE30CC">
              <w:rPr>
                <w:rStyle w:val="Textoennegrita"/>
                <w:sz w:val="22"/>
                <w:szCs w:val="22"/>
              </w:rPr>
              <w:t>Dirección postal</w:t>
            </w:r>
          </w:p>
        </w:tc>
        <w:tc>
          <w:tcPr>
            <w:tcW w:w="4394" w:type="dxa"/>
          </w:tcPr>
          <w:p w:rsidR="000C3084" w:rsidRPr="00CE30CC" w:rsidRDefault="000C3084" w:rsidP="0057093A">
            <w:pPr>
              <w:spacing w:before="120"/>
              <w:ind w:right="567"/>
              <w:jc w:val="both"/>
              <w:rPr>
                <w:rStyle w:val="Textoennegrita"/>
                <w:sz w:val="22"/>
                <w:szCs w:val="22"/>
                <w:lang w:val="en-GB"/>
              </w:rPr>
            </w:pPr>
          </w:p>
          <w:p w:rsidR="000C3084" w:rsidRPr="00CE30CC" w:rsidRDefault="000C3084" w:rsidP="0057093A">
            <w:pPr>
              <w:spacing w:before="120"/>
              <w:ind w:right="567"/>
              <w:jc w:val="both"/>
              <w:rPr>
                <w:rStyle w:val="Textoennegrita"/>
                <w:sz w:val="22"/>
                <w:szCs w:val="22"/>
                <w:lang w:val="en-GB"/>
              </w:rPr>
            </w:pPr>
          </w:p>
        </w:tc>
      </w:tr>
      <w:tr w:rsidR="000C3084" w:rsidRPr="00CE30CC" w:rsidTr="0057093A">
        <w:trPr>
          <w:trHeight w:val="454"/>
        </w:trPr>
        <w:tc>
          <w:tcPr>
            <w:tcW w:w="3573" w:type="dxa"/>
            <w:vAlign w:val="center"/>
          </w:tcPr>
          <w:p w:rsidR="000C3084" w:rsidRPr="00CE30CC" w:rsidRDefault="000C3084" w:rsidP="0057093A">
            <w:pPr>
              <w:spacing w:before="120"/>
              <w:ind w:right="567"/>
              <w:rPr>
                <w:rStyle w:val="Textoennegrita"/>
                <w:sz w:val="22"/>
                <w:szCs w:val="22"/>
                <w:lang w:val="en-GB"/>
              </w:rPr>
            </w:pPr>
            <w:r w:rsidRPr="00CE30CC">
              <w:rPr>
                <w:rStyle w:val="Textoennegrita"/>
                <w:sz w:val="22"/>
                <w:szCs w:val="22"/>
                <w:lang w:val="en-GB"/>
              </w:rPr>
              <w:t>Persona de contacto</w:t>
            </w:r>
          </w:p>
        </w:tc>
        <w:tc>
          <w:tcPr>
            <w:tcW w:w="4394" w:type="dxa"/>
          </w:tcPr>
          <w:p w:rsidR="000C3084" w:rsidRPr="00CE30CC" w:rsidRDefault="000C3084" w:rsidP="0057093A">
            <w:pPr>
              <w:spacing w:before="120"/>
              <w:ind w:right="567"/>
              <w:jc w:val="both"/>
              <w:rPr>
                <w:rStyle w:val="Textoennegrita"/>
                <w:sz w:val="22"/>
                <w:szCs w:val="22"/>
                <w:lang w:val="en-GB"/>
              </w:rPr>
            </w:pPr>
          </w:p>
        </w:tc>
      </w:tr>
      <w:tr w:rsidR="000C3084" w:rsidRPr="00CE30CC" w:rsidTr="0057093A">
        <w:trPr>
          <w:trHeight w:val="454"/>
        </w:trPr>
        <w:tc>
          <w:tcPr>
            <w:tcW w:w="3573" w:type="dxa"/>
            <w:vAlign w:val="center"/>
          </w:tcPr>
          <w:p w:rsidR="000C3084" w:rsidRPr="00CE30CC" w:rsidRDefault="000C3084" w:rsidP="0057093A">
            <w:pPr>
              <w:spacing w:before="120"/>
              <w:ind w:right="567"/>
              <w:rPr>
                <w:rStyle w:val="Textoennegrita"/>
                <w:sz w:val="22"/>
                <w:szCs w:val="22"/>
                <w:lang w:val="en-GB"/>
              </w:rPr>
            </w:pPr>
            <w:r w:rsidRPr="00CE30CC">
              <w:rPr>
                <w:rStyle w:val="Textoennegrita"/>
                <w:sz w:val="22"/>
                <w:szCs w:val="22"/>
                <w:lang w:val="en-GB"/>
              </w:rPr>
              <w:t>Número de teléfono</w:t>
            </w:r>
          </w:p>
        </w:tc>
        <w:tc>
          <w:tcPr>
            <w:tcW w:w="4394" w:type="dxa"/>
          </w:tcPr>
          <w:p w:rsidR="000C3084" w:rsidRPr="00CE30CC" w:rsidRDefault="000C3084" w:rsidP="0057093A">
            <w:pPr>
              <w:spacing w:before="120"/>
              <w:ind w:right="567"/>
              <w:jc w:val="both"/>
              <w:rPr>
                <w:rStyle w:val="Textoennegrita"/>
                <w:sz w:val="22"/>
                <w:szCs w:val="22"/>
                <w:lang w:val="en-GB"/>
              </w:rPr>
            </w:pPr>
          </w:p>
        </w:tc>
      </w:tr>
      <w:tr w:rsidR="000C3084" w:rsidRPr="00CE30CC" w:rsidTr="0057093A">
        <w:trPr>
          <w:trHeight w:val="454"/>
        </w:trPr>
        <w:tc>
          <w:tcPr>
            <w:tcW w:w="3573" w:type="dxa"/>
            <w:vAlign w:val="center"/>
          </w:tcPr>
          <w:p w:rsidR="000C3084" w:rsidRPr="00CE30CC" w:rsidRDefault="000C3084" w:rsidP="0057093A">
            <w:pPr>
              <w:spacing w:before="120"/>
              <w:ind w:right="567"/>
              <w:rPr>
                <w:rStyle w:val="Textoennegrita"/>
                <w:sz w:val="22"/>
                <w:szCs w:val="22"/>
                <w:lang w:val="en-GB"/>
              </w:rPr>
            </w:pPr>
            <w:r w:rsidRPr="00CE30CC">
              <w:rPr>
                <w:rStyle w:val="Textoennegrita"/>
                <w:sz w:val="22"/>
                <w:szCs w:val="22"/>
                <w:lang w:val="en-GB"/>
              </w:rPr>
              <w:t>Correo electrónico</w:t>
            </w:r>
          </w:p>
        </w:tc>
        <w:tc>
          <w:tcPr>
            <w:tcW w:w="4394" w:type="dxa"/>
          </w:tcPr>
          <w:p w:rsidR="000C3084" w:rsidRPr="00CE30CC" w:rsidRDefault="000C3084" w:rsidP="0057093A">
            <w:pPr>
              <w:spacing w:before="120"/>
              <w:ind w:right="567"/>
              <w:jc w:val="both"/>
              <w:rPr>
                <w:rStyle w:val="Textoennegrita"/>
                <w:sz w:val="22"/>
                <w:szCs w:val="22"/>
                <w:lang w:val="en-GB"/>
              </w:rPr>
            </w:pPr>
          </w:p>
        </w:tc>
      </w:tr>
      <w:tr w:rsidR="000C3084" w:rsidRPr="00CE30CC" w:rsidTr="0057093A">
        <w:trPr>
          <w:trHeight w:val="454"/>
        </w:trPr>
        <w:tc>
          <w:tcPr>
            <w:tcW w:w="3573" w:type="dxa"/>
            <w:vAlign w:val="center"/>
          </w:tcPr>
          <w:p w:rsidR="000C3084" w:rsidRPr="00CE30CC" w:rsidRDefault="000C3084" w:rsidP="0057093A">
            <w:pPr>
              <w:spacing w:before="120"/>
              <w:ind w:right="567"/>
              <w:rPr>
                <w:rStyle w:val="Textoennegrita"/>
                <w:sz w:val="22"/>
                <w:szCs w:val="22"/>
                <w:lang w:val="en-GB"/>
              </w:rPr>
            </w:pPr>
            <w:r w:rsidRPr="00CE30CC">
              <w:rPr>
                <w:rStyle w:val="Textoennegrita"/>
                <w:sz w:val="22"/>
                <w:szCs w:val="22"/>
                <w:lang w:val="en-GB"/>
              </w:rPr>
              <w:t>Actividades planificadas</w:t>
            </w:r>
          </w:p>
        </w:tc>
        <w:tc>
          <w:tcPr>
            <w:tcW w:w="4394" w:type="dxa"/>
          </w:tcPr>
          <w:p w:rsidR="000C3084" w:rsidRPr="00CE30CC" w:rsidRDefault="000C3084" w:rsidP="0057093A">
            <w:pPr>
              <w:spacing w:before="120"/>
              <w:ind w:right="567"/>
              <w:jc w:val="both"/>
              <w:rPr>
                <w:rStyle w:val="Textoennegrita"/>
                <w:sz w:val="22"/>
                <w:szCs w:val="22"/>
                <w:lang w:val="en-GB"/>
              </w:rPr>
            </w:pPr>
          </w:p>
          <w:p w:rsidR="000C3084" w:rsidRPr="00CE30CC" w:rsidRDefault="000C3084" w:rsidP="0057093A">
            <w:pPr>
              <w:spacing w:before="120"/>
              <w:ind w:right="567"/>
              <w:jc w:val="both"/>
              <w:rPr>
                <w:rStyle w:val="Textoennegrita"/>
                <w:sz w:val="22"/>
                <w:szCs w:val="22"/>
                <w:lang w:val="en-GB"/>
              </w:rPr>
            </w:pPr>
          </w:p>
        </w:tc>
      </w:tr>
      <w:tr w:rsidR="000C3084" w:rsidRPr="00CE30CC" w:rsidTr="0057093A">
        <w:trPr>
          <w:trHeight w:val="454"/>
        </w:trPr>
        <w:tc>
          <w:tcPr>
            <w:tcW w:w="3573" w:type="dxa"/>
            <w:vAlign w:val="center"/>
          </w:tcPr>
          <w:p w:rsidR="000C3084" w:rsidRPr="00CE30CC" w:rsidRDefault="000C3084" w:rsidP="0057093A">
            <w:pPr>
              <w:spacing w:before="120"/>
              <w:ind w:right="567"/>
              <w:rPr>
                <w:rStyle w:val="Textoennegrita"/>
                <w:sz w:val="22"/>
                <w:szCs w:val="22"/>
                <w:lang w:val="en-GB"/>
              </w:rPr>
            </w:pPr>
            <w:r w:rsidRPr="00CE30CC">
              <w:rPr>
                <w:rStyle w:val="Textoennegrita"/>
                <w:sz w:val="22"/>
                <w:szCs w:val="22"/>
                <w:lang w:val="en-GB"/>
              </w:rPr>
              <w:t>Nivel de contención</w:t>
            </w:r>
          </w:p>
        </w:tc>
        <w:tc>
          <w:tcPr>
            <w:tcW w:w="4394" w:type="dxa"/>
          </w:tcPr>
          <w:p w:rsidR="000C3084" w:rsidRPr="00CE30CC" w:rsidRDefault="000C3084" w:rsidP="0057093A">
            <w:pPr>
              <w:spacing w:before="120"/>
              <w:ind w:right="567"/>
              <w:jc w:val="both"/>
              <w:rPr>
                <w:rStyle w:val="Textoennegrita"/>
                <w:sz w:val="22"/>
                <w:szCs w:val="22"/>
                <w:lang w:val="en-GB"/>
              </w:rPr>
            </w:pPr>
          </w:p>
        </w:tc>
      </w:tr>
      <w:tr w:rsidR="000C3084" w:rsidRPr="00CE30CC" w:rsidTr="0057093A">
        <w:trPr>
          <w:trHeight w:val="454"/>
        </w:trPr>
        <w:tc>
          <w:tcPr>
            <w:tcW w:w="3573" w:type="dxa"/>
            <w:vAlign w:val="center"/>
          </w:tcPr>
          <w:p w:rsidR="000C3084" w:rsidRPr="00CE30CC" w:rsidRDefault="000C3084" w:rsidP="0057093A">
            <w:pPr>
              <w:spacing w:before="120"/>
              <w:ind w:right="567"/>
              <w:rPr>
                <w:rStyle w:val="Textoennegrita"/>
                <w:sz w:val="22"/>
                <w:szCs w:val="22"/>
              </w:rPr>
            </w:pPr>
            <w:r w:rsidRPr="00CE30CC">
              <w:rPr>
                <w:rStyle w:val="Textoennegrita"/>
                <w:sz w:val="22"/>
                <w:szCs w:val="22"/>
              </w:rPr>
              <w:t>Nombre y datos de contacto de la persona responsable</w:t>
            </w:r>
            <w:r w:rsidRPr="00CE30CC">
              <w:rPr>
                <w:sz w:val="22"/>
                <w:szCs w:val="22"/>
              </w:rPr>
              <w:footnoteReference w:id="9"/>
            </w:r>
            <w:r w:rsidRPr="00CE30CC">
              <w:rPr>
                <w:b/>
                <w:bCs/>
                <w:sz w:val="22"/>
                <w:szCs w:val="22"/>
              </w:rPr>
              <w:t>.</w:t>
            </w:r>
            <w:r w:rsidRPr="00CE30CC">
              <w:rPr>
                <w:rStyle w:val="Textoennegrita"/>
                <w:sz w:val="22"/>
                <w:szCs w:val="22"/>
              </w:rPr>
              <w:t xml:space="preserve"> </w:t>
            </w:r>
          </w:p>
        </w:tc>
        <w:tc>
          <w:tcPr>
            <w:tcW w:w="4394" w:type="dxa"/>
          </w:tcPr>
          <w:p w:rsidR="000C3084" w:rsidRPr="00CE30CC" w:rsidRDefault="000C3084" w:rsidP="0057093A">
            <w:pPr>
              <w:spacing w:before="120"/>
              <w:ind w:right="567"/>
              <w:jc w:val="both"/>
              <w:rPr>
                <w:rStyle w:val="Textoennegrita"/>
                <w:sz w:val="22"/>
                <w:szCs w:val="22"/>
              </w:rPr>
            </w:pPr>
          </w:p>
        </w:tc>
      </w:tr>
    </w:tbl>
    <w:p w:rsidR="000C3084" w:rsidRPr="003B18EA" w:rsidRDefault="000C3084" w:rsidP="000C3084">
      <w:pPr>
        <w:pStyle w:val="Prrafodelista"/>
        <w:tabs>
          <w:tab w:val="left" w:pos="851"/>
        </w:tabs>
        <w:spacing w:before="120"/>
        <w:ind w:left="360"/>
        <w:jc w:val="both"/>
        <w:rPr>
          <w:sz w:val="24"/>
          <w:szCs w:val="24"/>
        </w:rPr>
      </w:pPr>
    </w:p>
    <w:tbl>
      <w:tblPr>
        <w:tblStyle w:val="Tablaconcuadrcula"/>
        <w:tblW w:w="7967" w:type="dxa"/>
        <w:tblInd w:w="675" w:type="dxa"/>
        <w:tblLook w:val="04A0" w:firstRow="1" w:lastRow="0" w:firstColumn="1" w:lastColumn="0" w:noHBand="0" w:noVBand="1"/>
      </w:tblPr>
      <w:tblGrid>
        <w:gridCol w:w="3573"/>
        <w:gridCol w:w="4394"/>
      </w:tblGrid>
      <w:tr w:rsidR="000C3084" w:rsidRPr="00CE30CC" w:rsidTr="0057093A">
        <w:trPr>
          <w:trHeight w:val="454"/>
        </w:trPr>
        <w:tc>
          <w:tcPr>
            <w:tcW w:w="3573" w:type="dxa"/>
          </w:tcPr>
          <w:p w:rsidR="000C3084" w:rsidRPr="00CE30CC" w:rsidRDefault="000C3084" w:rsidP="0057093A">
            <w:pPr>
              <w:spacing w:before="120"/>
              <w:ind w:right="567"/>
              <w:jc w:val="both"/>
              <w:rPr>
                <w:rStyle w:val="Textoennegrita"/>
                <w:sz w:val="22"/>
                <w:szCs w:val="22"/>
                <w:lang w:val="en-GB"/>
              </w:rPr>
            </w:pPr>
            <w:r w:rsidRPr="00CE30CC">
              <w:rPr>
                <w:rStyle w:val="Textoennegrita"/>
                <w:sz w:val="22"/>
                <w:szCs w:val="22"/>
                <w:lang w:val="en-GB"/>
              </w:rPr>
              <w:t>Nombre de la entidad:</w:t>
            </w:r>
          </w:p>
        </w:tc>
        <w:tc>
          <w:tcPr>
            <w:tcW w:w="4394" w:type="dxa"/>
          </w:tcPr>
          <w:p w:rsidR="000C3084" w:rsidRPr="00CE30CC" w:rsidRDefault="000C3084" w:rsidP="0057093A">
            <w:pPr>
              <w:spacing w:before="120"/>
              <w:ind w:right="567"/>
              <w:jc w:val="both"/>
              <w:rPr>
                <w:rStyle w:val="Textoennegrita"/>
                <w:sz w:val="22"/>
                <w:szCs w:val="22"/>
                <w:lang w:val="en-GB"/>
              </w:rPr>
            </w:pPr>
          </w:p>
        </w:tc>
      </w:tr>
      <w:tr w:rsidR="000C3084" w:rsidRPr="00CE30CC" w:rsidTr="0057093A">
        <w:trPr>
          <w:trHeight w:val="454"/>
        </w:trPr>
        <w:tc>
          <w:tcPr>
            <w:tcW w:w="3573" w:type="dxa"/>
            <w:vAlign w:val="center"/>
          </w:tcPr>
          <w:p w:rsidR="000C3084" w:rsidRPr="00CE30CC" w:rsidRDefault="000C3084" w:rsidP="0057093A">
            <w:pPr>
              <w:spacing w:before="120"/>
              <w:ind w:right="567"/>
              <w:jc w:val="both"/>
              <w:rPr>
                <w:sz w:val="22"/>
                <w:szCs w:val="22"/>
                <w:lang w:val="en-GB"/>
              </w:rPr>
            </w:pPr>
            <w:r w:rsidRPr="00CE30CC">
              <w:rPr>
                <w:rStyle w:val="Textoennegrita"/>
                <w:sz w:val="22"/>
                <w:szCs w:val="22"/>
              </w:rPr>
              <w:t>Dirección postal</w:t>
            </w:r>
          </w:p>
        </w:tc>
        <w:tc>
          <w:tcPr>
            <w:tcW w:w="4394" w:type="dxa"/>
          </w:tcPr>
          <w:p w:rsidR="000C3084" w:rsidRPr="00CE30CC" w:rsidRDefault="000C3084" w:rsidP="0057093A">
            <w:pPr>
              <w:spacing w:before="120"/>
              <w:ind w:right="567"/>
              <w:jc w:val="both"/>
              <w:rPr>
                <w:rStyle w:val="Textoennegrita"/>
                <w:sz w:val="22"/>
                <w:szCs w:val="22"/>
                <w:lang w:val="en-GB"/>
              </w:rPr>
            </w:pPr>
          </w:p>
          <w:p w:rsidR="000C3084" w:rsidRPr="00CE30CC" w:rsidRDefault="000C3084" w:rsidP="0057093A">
            <w:pPr>
              <w:spacing w:before="120"/>
              <w:ind w:right="567"/>
              <w:jc w:val="both"/>
              <w:rPr>
                <w:rStyle w:val="Textoennegrita"/>
                <w:sz w:val="22"/>
                <w:szCs w:val="22"/>
                <w:lang w:val="en-GB"/>
              </w:rPr>
            </w:pPr>
          </w:p>
        </w:tc>
      </w:tr>
      <w:tr w:rsidR="000C3084" w:rsidRPr="00CE30CC" w:rsidTr="0057093A">
        <w:trPr>
          <w:trHeight w:val="454"/>
        </w:trPr>
        <w:tc>
          <w:tcPr>
            <w:tcW w:w="3573" w:type="dxa"/>
          </w:tcPr>
          <w:p w:rsidR="000C3084" w:rsidRPr="00CE30CC" w:rsidRDefault="000C3084" w:rsidP="0057093A">
            <w:pPr>
              <w:spacing w:before="120"/>
              <w:ind w:right="567"/>
              <w:jc w:val="both"/>
              <w:rPr>
                <w:rStyle w:val="Textoennegrita"/>
                <w:sz w:val="22"/>
                <w:szCs w:val="22"/>
                <w:lang w:val="en-GB"/>
              </w:rPr>
            </w:pPr>
            <w:r w:rsidRPr="00CE30CC">
              <w:rPr>
                <w:rStyle w:val="Textoennegrita"/>
                <w:sz w:val="22"/>
                <w:szCs w:val="22"/>
                <w:lang w:val="en-GB"/>
              </w:rPr>
              <w:t>Persona de contacto</w:t>
            </w:r>
          </w:p>
        </w:tc>
        <w:tc>
          <w:tcPr>
            <w:tcW w:w="4394" w:type="dxa"/>
          </w:tcPr>
          <w:p w:rsidR="000C3084" w:rsidRPr="00CE30CC" w:rsidRDefault="000C3084" w:rsidP="0057093A">
            <w:pPr>
              <w:spacing w:before="120"/>
              <w:ind w:right="567"/>
              <w:jc w:val="both"/>
              <w:rPr>
                <w:rStyle w:val="Textoennegrita"/>
                <w:sz w:val="22"/>
                <w:szCs w:val="22"/>
                <w:lang w:val="en-GB"/>
              </w:rPr>
            </w:pPr>
          </w:p>
        </w:tc>
      </w:tr>
      <w:tr w:rsidR="000C3084" w:rsidRPr="00CE30CC" w:rsidTr="0057093A">
        <w:trPr>
          <w:trHeight w:val="454"/>
        </w:trPr>
        <w:tc>
          <w:tcPr>
            <w:tcW w:w="3573" w:type="dxa"/>
          </w:tcPr>
          <w:p w:rsidR="000C3084" w:rsidRPr="00CE30CC" w:rsidRDefault="000C3084" w:rsidP="0057093A">
            <w:pPr>
              <w:spacing w:before="120"/>
              <w:ind w:right="567"/>
              <w:jc w:val="both"/>
              <w:rPr>
                <w:rStyle w:val="Textoennegrita"/>
                <w:sz w:val="22"/>
                <w:szCs w:val="22"/>
                <w:lang w:val="en-GB"/>
              </w:rPr>
            </w:pPr>
            <w:r w:rsidRPr="00CE30CC">
              <w:rPr>
                <w:rStyle w:val="Textoennegrita"/>
                <w:sz w:val="22"/>
                <w:szCs w:val="22"/>
                <w:lang w:val="en-GB"/>
              </w:rPr>
              <w:t>Número de teléfono</w:t>
            </w:r>
          </w:p>
        </w:tc>
        <w:tc>
          <w:tcPr>
            <w:tcW w:w="4394" w:type="dxa"/>
          </w:tcPr>
          <w:p w:rsidR="000C3084" w:rsidRPr="00CE30CC" w:rsidRDefault="000C3084" w:rsidP="0057093A">
            <w:pPr>
              <w:spacing w:before="120"/>
              <w:ind w:right="567"/>
              <w:jc w:val="both"/>
              <w:rPr>
                <w:rStyle w:val="Textoennegrita"/>
                <w:sz w:val="22"/>
                <w:szCs w:val="22"/>
                <w:lang w:val="en-GB"/>
              </w:rPr>
            </w:pPr>
          </w:p>
        </w:tc>
      </w:tr>
      <w:tr w:rsidR="000C3084" w:rsidRPr="00CE30CC" w:rsidTr="0057093A">
        <w:trPr>
          <w:trHeight w:val="454"/>
        </w:trPr>
        <w:tc>
          <w:tcPr>
            <w:tcW w:w="3573" w:type="dxa"/>
          </w:tcPr>
          <w:p w:rsidR="000C3084" w:rsidRPr="00CE30CC" w:rsidRDefault="000C3084" w:rsidP="0057093A">
            <w:pPr>
              <w:spacing w:before="120"/>
              <w:ind w:right="567"/>
              <w:jc w:val="both"/>
              <w:rPr>
                <w:rStyle w:val="Textoennegrita"/>
                <w:sz w:val="22"/>
                <w:szCs w:val="22"/>
                <w:lang w:val="en-GB"/>
              </w:rPr>
            </w:pPr>
            <w:r w:rsidRPr="00CE30CC">
              <w:rPr>
                <w:rStyle w:val="Textoennegrita"/>
                <w:sz w:val="22"/>
                <w:szCs w:val="22"/>
                <w:lang w:val="en-GB"/>
              </w:rPr>
              <w:t>Correo electrónico</w:t>
            </w:r>
          </w:p>
        </w:tc>
        <w:tc>
          <w:tcPr>
            <w:tcW w:w="4394" w:type="dxa"/>
          </w:tcPr>
          <w:p w:rsidR="000C3084" w:rsidRPr="00CE30CC" w:rsidRDefault="000C3084" w:rsidP="0057093A">
            <w:pPr>
              <w:spacing w:before="120"/>
              <w:ind w:right="567"/>
              <w:jc w:val="both"/>
              <w:rPr>
                <w:rStyle w:val="Textoennegrita"/>
                <w:sz w:val="22"/>
                <w:szCs w:val="22"/>
                <w:lang w:val="en-GB"/>
              </w:rPr>
            </w:pPr>
          </w:p>
        </w:tc>
      </w:tr>
      <w:tr w:rsidR="000C3084" w:rsidRPr="00CE30CC" w:rsidTr="0057093A">
        <w:trPr>
          <w:trHeight w:val="454"/>
        </w:trPr>
        <w:tc>
          <w:tcPr>
            <w:tcW w:w="3573" w:type="dxa"/>
          </w:tcPr>
          <w:p w:rsidR="000C3084" w:rsidRPr="00CE30CC" w:rsidRDefault="000C3084" w:rsidP="0057093A">
            <w:pPr>
              <w:spacing w:before="120"/>
              <w:ind w:right="567"/>
              <w:jc w:val="both"/>
              <w:rPr>
                <w:rStyle w:val="Textoennegrita"/>
                <w:sz w:val="22"/>
                <w:szCs w:val="22"/>
                <w:lang w:val="en-GB"/>
              </w:rPr>
            </w:pPr>
            <w:r w:rsidRPr="00CE30CC">
              <w:rPr>
                <w:rStyle w:val="Textoennegrita"/>
                <w:sz w:val="22"/>
                <w:szCs w:val="22"/>
                <w:lang w:val="en-GB"/>
              </w:rPr>
              <w:t>Actividades planificadas</w:t>
            </w:r>
          </w:p>
        </w:tc>
        <w:tc>
          <w:tcPr>
            <w:tcW w:w="4394" w:type="dxa"/>
          </w:tcPr>
          <w:p w:rsidR="000C3084" w:rsidRPr="00CE30CC" w:rsidRDefault="000C3084" w:rsidP="0057093A">
            <w:pPr>
              <w:spacing w:before="120"/>
              <w:ind w:right="567"/>
              <w:jc w:val="both"/>
              <w:rPr>
                <w:rStyle w:val="Textoennegrita"/>
                <w:sz w:val="22"/>
                <w:szCs w:val="22"/>
                <w:lang w:val="en-GB"/>
              </w:rPr>
            </w:pPr>
          </w:p>
          <w:p w:rsidR="000C3084" w:rsidRPr="00CE30CC" w:rsidRDefault="000C3084" w:rsidP="0057093A">
            <w:pPr>
              <w:spacing w:before="120"/>
              <w:ind w:right="567"/>
              <w:jc w:val="both"/>
              <w:rPr>
                <w:rStyle w:val="Textoennegrita"/>
                <w:sz w:val="22"/>
                <w:szCs w:val="22"/>
                <w:lang w:val="en-GB"/>
              </w:rPr>
            </w:pPr>
          </w:p>
        </w:tc>
      </w:tr>
      <w:tr w:rsidR="000C3084" w:rsidRPr="00CE30CC" w:rsidTr="0057093A">
        <w:trPr>
          <w:trHeight w:val="454"/>
        </w:trPr>
        <w:tc>
          <w:tcPr>
            <w:tcW w:w="3573" w:type="dxa"/>
          </w:tcPr>
          <w:p w:rsidR="000C3084" w:rsidRPr="00CE30CC" w:rsidRDefault="000C3084" w:rsidP="0057093A">
            <w:pPr>
              <w:spacing w:before="120"/>
              <w:ind w:right="567"/>
              <w:jc w:val="both"/>
              <w:rPr>
                <w:rStyle w:val="Textoennegrita"/>
                <w:sz w:val="22"/>
                <w:szCs w:val="22"/>
                <w:lang w:val="en-GB"/>
              </w:rPr>
            </w:pPr>
            <w:r w:rsidRPr="00CE30CC">
              <w:rPr>
                <w:rStyle w:val="Textoennegrita"/>
                <w:sz w:val="22"/>
                <w:szCs w:val="22"/>
                <w:lang w:val="en-GB"/>
              </w:rPr>
              <w:t>Nivel de contención</w:t>
            </w:r>
          </w:p>
        </w:tc>
        <w:tc>
          <w:tcPr>
            <w:tcW w:w="4394" w:type="dxa"/>
          </w:tcPr>
          <w:p w:rsidR="000C3084" w:rsidRPr="00CE30CC" w:rsidRDefault="000C3084" w:rsidP="0057093A">
            <w:pPr>
              <w:spacing w:before="120"/>
              <w:ind w:right="567"/>
              <w:jc w:val="both"/>
              <w:rPr>
                <w:rStyle w:val="Textoennegrita"/>
                <w:sz w:val="22"/>
                <w:szCs w:val="22"/>
                <w:lang w:val="en-GB"/>
              </w:rPr>
            </w:pPr>
          </w:p>
        </w:tc>
      </w:tr>
      <w:tr w:rsidR="000C3084" w:rsidRPr="00CE30CC" w:rsidTr="0057093A">
        <w:trPr>
          <w:trHeight w:val="454"/>
        </w:trPr>
        <w:tc>
          <w:tcPr>
            <w:tcW w:w="3573" w:type="dxa"/>
          </w:tcPr>
          <w:p w:rsidR="000C3084" w:rsidRPr="00CE30CC" w:rsidRDefault="000C3084" w:rsidP="0057093A">
            <w:pPr>
              <w:spacing w:before="120"/>
              <w:ind w:right="567"/>
              <w:jc w:val="both"/>
              <w:rPr>
                <w:rStyle w:val="Textoennegrita"/>
                <w:sz w:val="22"/>
                <w:szCs w:val="22"/>
              </w:rPr>
            </w:pPr>
            <w:r w:rsidRPr="00CE30CC">
              <w:rPr>
                <w:rStyle w:val="Textoennegrita"/>
                <w:sz w:val="22"/>
                <w:szCs w:val="22"/>
              </w:rPr>
              <w:t>Nombre y datos de contacto de la persona responsable</w:t>
            </w:r>
          </w:p>
        </w:tc>
        <w:tc>
          <w:tcPr>
            <w:tcW w:w="4394" w:type="dxa"/>
          </w:tcPr>
          <w:p w:rsidR="000C3084" w:rsidRPr="00CE30CC" w:rsidRDefault="000C3084" w:rsidP="0057093A">
            <w:pPr>
              <w:spacing w:before="120"/>
              <w:ind w:right="567"/>
              <w:jc w:val="both"/>
              <w:rPr>
                <w:rStyle w:val="Textoennegrita"/>
                <w:sz w:val="22"/>
                <w:szCs w:val="22"/>
              </w:rPr>
            </w:pPr>
          </w:p>
        </w:tc>
      </w:tr>
    </w:tbl>
    <w:p w:rsidR="000C3084" w:rsidRDefault="000C3084" w:rsidP="000C3084">
      <w:pPr>
        <w:pStyle w:val="Prrafodelista"/>
        <w:spacing w:before="120"/>
        <w:ind w:left="792"/>
        <w:jc w:val="both"/>
        <w:rPr>
          <w:sz w:val="24"/>
          <w:szCs w:val="24"/>
        </w:rPr>
      </w:pPr>
      <w:r w:rsidRPr="003B18EA">
        <w:rPr>
          <w:sz w:val="24"/>
          <w:szCs w:val="24"/>
        </w:rPr>
        <w:t>(El solicitante debe completar tantas tablas como sea necesario)</w:t>
      </w:r>
      <w:r>
        <w:rPr>
          <w:sz w:val="24"/>
          <w:szCs w:val="24"/>
        </w:rPr>
        <w:t>.</w:t>
      </w:r>
    </w:p>
    <w:p w:rsidR="000C3084" w:rsidRPr="003B18EA" w:rsidRDefault="000C3084" w:rsidP="000C3084">
      <w:pPr>
        <w:pStyle w:val="Prrafodelista"/>
        <w:numPr>
          <w:ilvl w:val="1"/>
          <w:numId w:val="29"/>
        </w:numPr>
        <w:tabs>
          <w:tab w:val="left" w:pos="851"/>
        </w:tabs>
        <w:spacing w:before="120"/>
        <w:jc w:val="both"/>
        <w:rPr>
          <w:b/>
          <w:sz w:val="24"/>
          <w:szCs w:val="24"/>
        </w:rPr>
      </w:pPr>
      <w:r w:rsidRPr="003B18EA">
        <w:rPr>
          <w:b/>
          <w:sz w:val="24"/>
          <w:szCs w:val="24"/>
        </w:rPr>
        <w:t xml:space="preserve">Almacenamiento del vector clínico en el </w:t>
      </w:r>
      <w:r>
        <w:rPr>
          <w:b/>
          <w:sz w:val="24"/>
          <w:szCs w:val="24"/>
        </w:rPr>
        <w:t>centro</w:t>
      </w:r>
      <w:r w:rsidRPr="003B18EA">
        <w:rPr>
          <w:b/>
          <w:sz w:val="24"/>
          <w:szCs w:val="24"/>
        </w:rPr>
        <w:t xml:space="preserve"> clínico.</w:t>
      </w:r>
    </w:p>
    <w:p w:rsidR="000C3084" w:rsidRDefault="000C3084" w:rsidP="000C3084">
      <w:pPr>
        <w:pStyle w:val="Prrafodelista"/>
        <w:spacing w:before="120"/>
        <w:ind w:left="792"/>
        <w:jc w:val="both"/>
        <w:rPr>
          <w:sz w:val="24"/>
          <w:szCs w:val="24"/>
        </w:rPr>
      </w:pPr>
      <w:r w:rsidRPr="003B18EA">
        <w:rPr>
          <w:sz w:val="24"/>
          <w:szCs w:val="24"/>
        </w:rPr>
        <w:t>El solicitante debe proporcionar información sobre la ubicación de</w:t>
      </w:r>
      <w:r>
        <w:rPr>
          <w:sz w:val="24"/>
          <w:szCs w:val="24"/>
        </w:rPr>
        <w:t>l lugar de</w:t>
      </w:r>
      <w:r w:rsidRPr="003B18EA">
        <w:rPr>
          <w:sz w:val="24"/>
          <w:szCs w:val="24"/>
        </w:rPr>
        <w:t xml:space="preserve"> almacenamiento, las condiciones de almacenamiento (incluidas las restricciones de acceso) y la duración máxima de almacenamiento.</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792"/>
        <w:jc w:val="both"/>
        <w:rPr>
          <w:sz w:val="24"/>
          <w:szCs w:val="24"/>
        </w:rPr>
      </w:pPr>
    </w:p>
    <w:p w:rsidR="000C3084" w:rsidRPr="003B18EA" w:rsidRDefault="000C3084" w:rsidP="000C3084">
      <w:pPr>
        <w:pStyle w:val="Prrafodelista"/>
        <w:numPr>
          <w:ilvl w:val="1"/>
          <w:numId w:val="29"/>
        </w:numPr>
        <w:tabs>
          <w:tab w:val="left" w:pos="851"/>
        </w:tabs>
        <w:spacing w:before="120"/>
        <w:jc w:val="both"/>
        <w:rPr>
          <w:b/>
          <w:sz w:val="24"/>
          <w:szCs w:val="24"/>
        </w:rPr>
      </w:pPr>
      <w:r w:rsidRPr="003B18EA">
        <w:rPr>
          <w:b/>
          <w:sz w:val="24"/>
          <w:szCs w:val="24"/>
        </w:rPr>
        <w:t>Logística para el transporte del vector clínico</w:t>
      </w:r>
      <w:r>
        <w:rPr>
          <w:b/>
          <w:sz w:val="24"/>
          <w:szCs w:val="24"/>
        </w:rPr>
        <w:t xml:space="preserve"> dentro del centro clínico</w:t>
      </w:r>
      <w:r w:rsidRPr="003B18EA">
        <w:rPr>
          <w:b/>
          <w:sz w:val="24"/>
          <w:szCs w:val="24"/>
        </w:rPr>
        <w:t>.</w:t>
      </w:r>
    </w:p>
    <w:p w:rsidR="000C3084" w:rsidRDefault="000C3084" w:rsidP="000C3084">
      <w:pPr>
        <w:pStyle w:val="Prrafodelista"/>
        <w:spacing w:before="120"/>
        <w:ind w:left="792"/>
        <w:jc w:val="both"/>
        <w:rPr>
          <w:sz w:val="24"/>
          <w:szCs w:val="24"/>
        </w:rPr>
      </w:pPr>
      <w:r w:rsidRPr="003B18EA">
        <w:rPr>
          <w:sz w:val="24"/>
          <w:szCs w:val="24"/>
        </w:rPr>
        <w:t xml:space="preserve">El solicitante debe proporcionar información sobre la logística para el transporte interno (es decir, la transferencia del vector clínico desde el </w:t>
      </w:r>
      <w:r>
        <w:rPr>
          <w:sz w:val="24"/>
          <w:szCs w:val="24"/>
        </w:rPr>
        <w:t xml:space="preserve">lugar de </w:t>
      </w:r>
      <w:r w:rsidRPr="003B18EA">
        <w:rPr>
          <w:sz w:val="24"/>
          <w:szCs w:val="24"/>
        </w:rPr>
        <w:t>almacenamiento al sitio de administración y, cuando corresponda, al sitio donde se prepara la dosis). El solicitante debe proporcionar información sobre las características de los envases utilizados, los procedimientos de desinfección aplicados y el etiquetado de los envases.</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792"/>
        <w:jc w:val="both"/>
        <w:rPr>
          <w:sz w:val="24"/>
          <w:szCs w:val="24"/>
        </w:rPr>
      </w:pPr>
    </w:p>
    <w:p w:rsidR="000C3084" w:rsidRDefault="000C3084" w:rsidP="000C3084">
      <w:pPr>
        <w:pStyle w:val="Prrafodelista"/>
        <w:numPr>
          <w:ilvl w:val="1"/>
          <w:numId w:val="29"/>
        </w:numPr>
        <w:tabs>
          <w:tab w:val="left" w:pos="851"/>
        </w:tabs>
        <w:spacing w:before="240" w:after="240"/>
        <w:ind w:left="573" w:hanging="431"/>
        <w:jc w:val="both"/>
        <w:rPr>
          <w:b/>
          <w:sz w:val="24"/>
          <w:szCs w:val="24"/>
        </w:rPr>
      </w:pPr>
      <w:r w:rsidRPr="003B18EA">
        <w:rPr>
          <w:b/>
          <w:sz w:val="24"/>
          <w:szCs w:val="24"/>
        </w:rPr>
        <w:t>Información sobre reconstitución, medicamento final y administración a pacientes.</w:t>
      </w:r>
    </w:p>
    <w:tbl>
      <w:tblPr>
        <w:tblStyle w:val="Tablaconcuadrcula"/>
        <w:tblW w:w="7825" w:type="dxa"/>
        <w:tblInd w:w="817" w:type="dxa"/>
        <w:tblLook w:val="04A0" w:firstRow="1" w:lastRow="0" w:firstColumn="1" w:lastColumn="0" w:noHBand="0" w:noVBand="1"/>
      </w:tblPr>
      <w:tblGrid>
        <w:gridCol w:w="3431"/>
        <w:gridCol w:w="4394"/>
      </w:tblGrid>
      <w:tr w:rsidR="000C3084" w:rsidRPr="00CE30CC" w:rsidTr="0057093A">
        <w:tc>
          <w:tcPr>
            <w:tcW w:w="3431" w:type="dxa"/>
          </w:tcPr>
          <w:p w:rsidR="000C3084" w:rsidRPr="00CE30CC" w:rsidRDefault="000C3084" w:rsidP="0057093A">
            <w:pPr>
              <w:spacing w:before="120"/>
              <w:ind w:right="567"/>
              <w:jc w:val="both"/>
              <w:rPr>
                <w:rStyle w:val="Textoennegrita"/>
                <w:sz w:val="22"/>
                <w:szCs w:val="22"/>
              </w:rPr>
            </w:pPr>
            <w:r w:rsidRPr="00CE30CC">
              <w:rPr>
                <w:rStyle w:val="Textoennegrita"/>
                <w:sz w:val="22"/>
                <w:szCs w:val="22"/>
              </w:rPr>
              <w:t>Reconstitución (donde corresponda, resuma los pasos de reconstitución)</w:t>
            </w:r>
          </w:p>
        </w:tc>
        <w:tc>
          <w:tcPr>
            <w:tcW w:w="4394" w:type="dxa"/>
          </w:tcPr>
          <w:p w:rsidR="000C3084" w:rsidRPr="00CE30CC" w:rsidRDefault="000C3084" w:rsidP="0057093A">
            <w:pPr>
              <w:spacing w:before="120"/>
              <w:ind w:right="567"/>
              <w:jc w:val="both"/>
              <w:rPr>
                <w:rStyle w:val="Textoennegrita"/>
                <w:color w:val="0070C0"/>
                <w:sz w:val="22"/>
                <w:szCs w:val="22"/>
              </w:rPr>
            </w:pPr>
          </w:p>
        </w:tc>
      </w:tr>
      <w:tr w:rsidR="000C3084" w:rsidRPr="00CE30CC" w:rsidTr="0057093A">
        <w:tc>
          <w:tcPr>
            <w:tcW w:w="3431" w:type="dxa"/>
          </w:tcPr>
          <w:p w:rsidR="000C3084" w:rsidRPr="00CE30CC" w:rsidRDefault="000C3084" w:rsidP="0057093A">
            <w:pPr>
              <w:spacing w:before="120"/>
              <w:ind w:right="567"/>
              <w:jc w:val="both"/>
              <w:rPr>
                <w:rStyle w:val="Textoennegrita"/>
                <w:sz w:val="22"/>
                <w:szCs w:val="22"/>
                <w:lang w:val="en-GB"/>
              </w:rPr>
            </w:pPr>
            <w:r w:rsidRPr="00CE30CC">
              <w:rPr>
                <w:rStyle w:val="Textoennegrita"/>
                <w:sz w:val="22"/>
                <w:szCs w:val="22"/>
                <w:lang w:val="en-GB"/>
              </w:rPr>
              <w:t>Concentración y forma farmacéutica</w:t>
            </w:r>
          </w:p>
        </w:tc>
        <w:tc>
          <w:tcPr>
            <w:tcW w:w="4394" w:type="dxa"/>
          </w:tcPr>
          <w:p w:rsidR="000C3084" w:rsidRPr="00CE30CC" w:rsidRDefault="000C3084" w:rsidP="0057093A">
            <w:pPr>
              <w:spacing w:before="120"/>
              <w:ind w:right="567"/>
              <w:jc w:val="both"/>
              <w:rPr>
                <w:rStyle w:val="Textoennegrita"/>
                <w:color w:val="0070C0"/>
                <w:sz w:val="22"/>
                <w:szCs w:val="22"/>
                <w:lang w:val="en-GB"/>
              </w:rPr>
            </w:pPr>
          </w:p>
        </w:tc>
      </w:tr>
      <w:tr w:rsidR="000C3084" w:rsidRPr="00CE30CC" w:rsidTr="0057093A">
        <w:tc>
          <w:tcPr>
            <w:tcW w:w="3431" w:type="dxa"/>
            <w:vAlign w:val="center"/>
          </w:tcPr>
          <w:p w:rsidR="000C3084" w:rsidRPr="00CE30CC" w:rsidRDefault="000C3084" w:rsidP="0057093A">
            <w:pPr>
              <w:spacing w:before="120"/>
              <w:ind w:right="567"/>
              <w:jc w:val="both"/>
              <w:rPr>
                <w:sz w:val="22"/>
                <w:szCs w:val="22"/>
                <w:lang w:val="en-GB"/>
              </w:rPr>
            </w:pPr>
            <w:r w:rsidRPr="00CE30CC">
              <w:rPr>
                <w:rStyle w:val="Textoennegrita"/>
                <w:sz w:val="22"/>
                <w:szCs w:val="22"/>
                <w:lang w:val="en-GB"/>
              </w:rPr>
              <w:t>Vía de administración</w:t>
            </w:r>
          </w:p>
        </w:tc>
        <w:tc>
          <w:tcPr>
            <w:tcW w:w="4394" w:type="dxa"/>
          </w:tcPr>
          <w:p w:rsidR="000C3084" w:rsidRPr="00CE30CC" w:rsidRDefault="000C3084" w:rsidP="0057093A">
            <w:pPr>
              <w:spacing w:before="120"/>
              <w:ind w:right="567"/>
              <w:jc w:val="both"/>
              <w:rPr>
                <w:rStyle w:val="Textoennegrita"/>
                <w:color w:val="0070C0"/>
                <w:sz w:val="22"/>
                <w:szCs w:val="22"/>
                <w:lang w:val="en-GB"/>
              </w:rPr>
            </w:pPr>
          </w:p>
          <w:p w:rsidR="000C3084" w:rsidRPr="00CE30CC" w:rsidRDefault="000C3084" w:rsidP="0057093A">
            <w:pPr>
              <w:spacing w:before="120"/>
              <w:ind w:right="567"/>
              <w:jc w:val="both"/>
              <w:rPr>
                <w:rStyle w:val="Textoennegrita"/>
                <w:color w:val="0070C0"/>
                <w:sz w:val="22"/>
                <w:szCs w:val="22"/>
                <w:lang w:val="en-GB"/>
              </w:rPr>
            </w:pPr>
          </w:p>
        </w:tc>
      </w:tr>
      <w:tr w:rsidR="000C3084" w:rsidRPr="00CE30CC" w:rsidTr="0057093A">
        <w:tc>
          <w:tcPr>
            <w:tcW w:w="3431" w:type="dxa"/>
          </w:tcPr>
          <w:p w:rsidR="000C3084" w:rsidRPr="00CE30CC" w:rsidRDefault="000C3084" w:rsidP="0057093A">
            <w:pPr>
              <w:spacing w:before="120"/>
              <w:ind w:right="567"/>
              <w:jc w:val="both"/>
              <w:rPr>
                <w:rStyle w:val="Textoennegrita"/>
                <w:sz w:val="22"/>
                <w:szCs w:val="22"/>
              </w:rPr>
            </w:pPr>
            <w:r w:rsidRPr="00CE30CC">
              <w:rPr>
                <w:rStyle w:val="Textoennegrita"/>
                <w:sz w:val="22"/>
                <w:szCs w:val="22"/>
              </w:rPr>
              <w:t>Información sobre la dosis y el calendario de administración (en caso de dosis repetidas)</w:t>
            </w:r>
          </w:p>
        </w:tc>
        <w:tc>
          <w:tcPr>
            <w:tcW w:w="4394" w:type="dxa"/>
          </w:tcPr>
          <w:p w:rsidR="000C3084" w:rsidRPr="00CE30CC" w:rsidRDefault="000C3084" w:rsidP="0057093A">
            <w:pPr>
              <w:spacing w:before="120"/>
              <w:ind w:right="567"/>
              <w:jc w:val="both"/>
              <w:rPr>
                <w:rStyle w:val="Textoennegrita"/>
                <w:color w:val="0070C0"/>
                <w:sz w:val="22"/>
                <w:szCs w:val="22"/>
              </w:rPr>
            </w:pPr>
          </w:p>
        </w:tc>
      </w:tr>
      <w:tr w:rsidR="000C3084" w:rsidRPr="00CE30CC" w:rsidTr="0057093A">
        <w:tc>
          <w:tcPr>
            <w:tcW w:w="3431" w:type="dxa"/>
          </w:tcPr>
          <w:p w:rsidR="000C3084" w:rsidRPr="00CE30CC" w:rsidRDefault="000C3084" w:rsidP="0057093A">
            <w:pPr>
              <w:spacing w:before="120"/>
              <w:ind w:right="567"/>
              <w:jc w:val="both"/>
              <w:rPr>
                <w:rStyle w:val="Textoennegrita"/>
                <w:sz w:val="22"/>
                <w:szCs w:val="22"/>
              </w:rPr>
            </w:pPr>
            <w:r w:rsidRPr="00CE30CC">
              <w:rPr>
                <w:rStyle w:val="Textoennegrita"/>
                <w:sz w:val="22"/>
                <w:szCs w:val="22"/>
              </w:rPr>
              <w:t>Información sobre medicación concomitante que pueda afectar la diseminación del vector clínico/riesgos ambientales (por ejemplo, administración de laxantes, administración de un medicamento que podría mejorar la actividad de replicación del vector clínico, administración de un medicamento basado en plásmidos)</w:t>
            </w:r>
          </w:p>
        </w:tc>
        <w:tc>
          <w:tcPr>
            <w:tcW w:w="4394" w:type="dxa"/>
          </w:tcPr>
          <w:p w:rsidR="000C3084" w:rsidRPr="00CE30CC" w:rsidRDefault="000C3084" w:rsidP="0057093A">
            <w:pPr>
              <w:spacing w:before="120"/>
              <w:ind w:right="567"/>
              <w:jc w:val="both"/>
              <w:rPr>
                <w:rStyle w:val="Textoennegrita"/>
                <w:color w:val="0070C0"/>
                <w:sz w:val="22"/>
                <w:szCs w:val="22"/>
              </w:rPr>
            </w:pPr>
          </w:p>
        </w:tc>
      </w:tr>
    </w:tbl>
    <w:p w:rsidR="00151C14" w:rsidRDefault="00151C14" w:rsidP="00151C14">
      <w:pPr>
        <w:pStyle w:val="Prrafodelista"/>
        <w:tabs>
          <w:tab w:val="left" w:pos="851"/>
        </w:tabs>
        <w:spacing w:before="120"/>
        <w:ind w:left="574"/>
        <w:jc w:val="both"/>
        <w:rPr>
          <w:b/>
          <w:sz w:val="24"/>
          <w:szCs w:val="24"/>
        </w:rPr>
      </w:pPr>
    </w:p>
    <w:p w:rsidR="00151C14" w:rsidRDefault="00151C14">
      <w:pPr>
        <w:spacing w:after="200" w:line="276" w:lineRule="auto"/>
        <w:rPr>
          <w:b/>
          <w:sz w:val="24"/>
          <w:szCs w:val="24"/>
        </w:rPr>
      </w:pPr>
      <w:r>
        <w:rPr>
          <w:b/>
          <w:sz w:val="24"/>
          <w:szCs w:val="24"/>
        </w:rPr>
        <w:br w:type="page"/>
      </w:r>
    </w:p>
    <w:p w:rsidR="000C3084" w:rsidRPr="003B18EA" w:rsidRDefault="000C3084" w:rsidP="000C3084">
      <w:pPr>
        <w:pStyle w:val="Prrafodelista"/>
        <w:numPr>
          <w:ilvl w:val="1"/>
          <w:numId w:val="29"/>
        </w:numPr>
        <w:tabs>
          <w:tab w:val="left" w:pos="851"/>
        </w:tabs>
        <w:spacing w:before="120"/>
        <w:jc w:val="both"/>
        <w:rPr>
          <w:b/>
          <w:sz w:val="24"/>
          <w:szCs w:val="24"/>
        </w:rPr>
      </w:pPr>
      <w:r w:rsidRPr="003B18EA">
        <w:rPr>
          <w:b/>
          <w:sz w:val="24"/>
          <w:szCs w:val="24"/>
        </w:rPr>
        <w:t>Medidas para prevenir la diseminación al medio ambiente.</w:t>
      </w:r>
    </w:p>
    <w:p w:rsidR="000C3084" w:rsidRPr="003B18EA" w:rsidRDefault="000C3084" w:rsidP="000C3084">
      <w:pPr>
        <w:pStyle w:val="Prrafodelista"/>
        <w:numPr>
          <w:ilvl w:val="1"/>
          <w:numId w:val="30"/>
        </w:numPr>
        <w:spacing w:before="120"/>
        <w:ind w:left="1134"/>
        <w:jc w:val="both"/>
        <w:rPr>
          <w:b/>
          <w:sz w:val="24"/>
          <w:szCs w:val="24"/>
        </w:rPr>
      </w:pPr>
      <w:r w:rsidRPr="003B18EA">
        <w:rPr>
          <w:b/>
          <w:sz w:val="24"/>
          <w:szCs w:val="24"/>
        </w:rPr>
        <w:t xml:space="preserve">Medidas de control durante la reconstitución (si </w:t>
      </w:r>
      <w:r>
        <w:rPr>
          <w:b/>
          <w:sz w:val="24"/>
          <w:szCs w:val="24"/>
        </w:rPr>
        <w:t>procede</w:t>
      </w:r>
      <w:r w:rsidRPr="003B18EA">
        <w:rPr>
          <w:b/>
          <w:sz w:val="24"/>
          <w:szCs w:val="24"/>
        </w:rPr>
        <w:t>), manejo y administración.</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1134"/>
        <w:jc w:val="both"/>
        <w:rPr>
          <w:b/>
          <w:sz w:val="24"/>
          <w:szCs w:val="24"/>
        </w:rPr>
      </w:pPr>
    </w:p>
    <w:p w:rsidR="000C3084" w:rsidRPr="003B18EA" w:rsidRDefault="000C3084" w:rsidP="000C3084">
      <w:pPr>
        <w:pStyle w:val="Prrafodelista"/>
        <w:numPr>
          <w:ilvl w:val="1"/>
          <w:numId w:val="30"/>
        </w:numPr>
        <w:spacing w:before="120"/>
        <w:ind w:left="1134"/>
        <w:jc w:val="both"/>
        <w:rPr>
          <w:b/>
          <w:sz w:val="24"/>
          <w:szCs w:val="24"/>
        </w:rPr>
      </w:pPr>
      <w:r w:rsidRPr="003B18EA">
        <w:rPr>
          <w:b/>
          <w:sz w:val="24"/>
          <w:szCs w:val="24"/>
        </w:rPr>
        <w:t>Equipo de protección personal.</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1134"/>
        <w:jc w:val="both"/>
        <w:rPr>
          <w:b/>
          <w:sz w:val="24"/>
          <w:szCs w:val="24"/>
        </w:rPr>
      </w:pPr>
    </w:p>
    <w:p w:rsidR="000C3084" w:rsidRPr="003B18EA" w:rsidRDefault="000C3084" w:rsidP="000C3084">
      <w:pPr>
        <w:pStyle w:val="Prrafodelista"/>
        <w:numPr>
          <w:ilvl w:val="1"/>
          <w:numId w:val="30"/>
        </w:numPr>
        <w:spacing w:before="120"/>
        <w:ind w:left="1134"/>
        <w:jc w:val="both"/>
        <w:rPr>
          <w:b/>
          <w:sz w:val="24"/>
          <w:szCs w:val="24"/>
        </w:rPr>
      </w:pPr>
      <w:r w:rsidRPr="003B18EA">
        <w:rPr>
          <w:b/>
          <w:sz w:val="24"/>
          <w:szCs w:val="24"/>
        </w:rPr>
        <w:t>Medidas de descontaminación/limpieza después de la administración o en caso de derrame accidental (es decir, medidas de descontaminación/limpieza de materiales, superficies y áreas potencialmente contaminadas). Además, los procedimientos de desinfección aplicados deben justificarse proporcionando evidencia de que el método elegido es suficientemente activo contra el vector clínico.</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1134"/>
        <w:jc w:val="both"/>
        <w:rPr>
          <w:b/>
          <w:sz w:val="24"/>
          <w:szCs w:val="24"/>
        </w:rPr>
      </w:pPr>
    </w:p>
    <w:p w:rsidR="000C3084" w:rsidRPr="003B18EA" w:rsidRDefault="000C3084" w:rsidP="000C3084">
      <w:pPr>
        <w:pStyle w:val="Prrafodelista"/>
        <w:numPr>
          <w:ilvl w:val="1"/>
          <w:numId w:val="30"/>
        </w:numPr>
        <w:spacing w:before="120"/>
        <w:ind w:left="1134"/>
        <w:jc w:val="both"/>
        <w:rPr>
          <w:b/>
          <w:sz w:val="24"/>
          <w:szCs w:val="24"/>
        </w:rPr>
      </w:pPr>
      <w:r w:rsidRPr="003B18EA">
        <w:rPr>
          <w:b/>
          <w:sz w:val="24"/>
          <w:szCs w:val="24"/>
        </w:rPr>
        <w:t>Eliminación o inactivación de los restos del producto terminado al final del ensayo clínico.</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1134"/>
        <w:jc w:val="both"/>
        <w:rPr>
          <w:b/>
          <w:sz w:val="24"/>
          <w:szCs w:val="24"/>
        </w:rPr>
      </w:pPr>
    </w:p>
    <w:p w:rsidR="000C3084" w:rsidRPr="003B18EA" w:rsidRDefault="000C3084" w:rsidP="000C3084">
      <w:pPr>
        <w:pStyle w:val="Prrafodelista"/>
        <w:numPr>
          <w:ilvl w:val="1"/>
          <w:numId w:val="30"/>
        </w:numPr>
        <w:spacing w:before="120"/>
        <w:ind w:left="1134"/>
        <w:jc w:val="both"/>
        <w:rPr>
          <w:b/>
          <w:sz w:val="24"/>
          <w:szCs w:val="24"/>
        </w:rPr>
      </w:pPr>
      <w:r w:rsidRPr="003B18EA">
        <w:rPr>
          <w:b/>
          <w:sz w:val="24"/>
          <w:szCs w:val="24"/>
        </w:rPr>
        <w:t xml:space="preserve">Tratamiento de residuos (incluyendo también, donde </w:t>
      </w:r>
      <w:r>
        <w:rPr>
          <w:b/>
          <w:sz w:val="24"/>
          <w:szCs w:val="24"/>
        </w:rPr>
        <w:t>proced</w:t>
      </w:r>
      <w:r w:rsidRPr="003B18EA">
        <w:rPr>
          <w:b/>
          <w:sz w:val="24"/>
          <w:szCs w:val="24"/>
        </w:rPr>
        <w:t>a, descontaminación y eliminación de residuos potencialmente contaminados acumula</w:t>
      </w:r>
      <w:r>
        <w:rPr>
          <w:b/>
          <w:sz w:val="24"/>
          <w:szCs w:val="24"/>
        </w:rPr>
        <w:t>dos</w:t>
      </w:r>
      <w:r w:rsidRPr="003B18EA">
        <w:rPr>
          <w:b/>
          <w:sz w:val="24"/>
          <w:szCs w:val="24"/>
        </w:rPr>
        <w:t xml:space="preserve"> fuera del sitio del ensayo clínico). En su caso, identifique también la empresa responsable de la gestión de residuos.</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1134"/>
        <w:jc w:val="both"/>
        <w:rPr>
          <w:b/>
          <w:sz w:val="24"/>
          <w:szCs w:val="24"/>
        </w:rPr>
      </w:pPr>
    </w:p>
    <w:p w:rsidR="000C3084" w:rsidRPr="003B18EA" w:rsidRDefault="000C3084" w:rsidP="000C3084">
      <w:pPr>
        <w:pStyle w:val="Prrafodelista"/>
        <w:numPr>
          <w:ilvl w:val="1"/>
          <w:numId w:val="30"/>
        </w:numPr>
        <w:spacing w:before="120"/>
        <w:ind w:left="1134"/>
        <w:jc w:val="both"/>
        <w:rPr>
          <w:b/>
          <w:sz w:val="24"/>
          <w:szCs w:val="24"/>
        </w:rPr>
      </w:pPr>
      <w:r w:rsidRPr="003B18EA">
        <w:rPr>
          <w:b/>
          <w:sz w:val="24"/>
          <w:szCs w:val="24"/>
        </w:rPr>
        <w:t>¿Existen criterios de exclusión aplicados a</w:t>
      </w:r>
      <w:r>
        <w:rPr>
          <w:b/>
          <w:sz w:val="24"/>
          <w:szCs w:val="24"/>
        </w:rPr>
        <w:t>l reclutamiento</w:t>
      </w:r>
      <w:r w:rsidRPr="003B18EA">
        <w:rPr>
          <w:b/>
          <w:sz w:val="24"/>
          <w:szCs w:val="24"/>
        </w:rPr>
        <w:t xml:space="preserve"> de pacientes en el ensayo clínico para abordar riesgos ambientales? ¿Los pacientes tratados están sujetos a restricciones después de la administración del producto?</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1134"/>
        <w:jc w:val="both"/>
        <w:rPr>
          <w:b/>
          <w:sz w:val="24"/>
          <w:szCs w:val="24"/>
        </w:rPr>
      </w:pPr>
    </w:p>
    <w:p w:rsidR="000C3084" w:rsidRPr="003B18EA" w:rsidRDefault="000C3084" w:rsidP="000C3084">
      <w:pPr>
        <w:pStyle w:val="Prrafodelista"/>
        <w:numPr>
          <w:ilvl w:val="1"/>
          <w:numId w:val="30"/>
        </w:numPr>
        <w:spacing w:before="120"/>
        <w:ind w:left="1134"/>
        <w:jc w:val="both"/>
        <w:rPr>
          <w:b/>
          <w:sz w:val="24"/>
          <w:szCs w:val="24"/>
        </w:rPr>
      </w:pPr>
      <w:r w:rsidRPr="003B18EA">
        <w:rPr>
          <w:b/>
          <w:sz w:val="24"/>
          <w:szCs w:val="24"/>
        </w:rPr>
        <w:t>Recomendaciones dadas a sujetos de ensayos clínicos para prevenir la diseminación.</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1134"/>
        <w:jc w:val="both"/>
        <w:rPr>
          <w:b/>
          <w:sz w:val="24"/>
          <w:szCs w:val="24"/>
        </w:rPr>
      </w:pPr>
    </w:p>
    <w:p w:rsidR="000C3084" w:rsidRPr="003B18EA" w:rsidRDefault="000C3084" w:rsidP="000C3084">
      <w:pPr>
        <w:pStyle w:val="Prrafodelista"/>
        <w:numPr>
          <w:ilvl w:val="1"/>
          <w:numId w:val="30"/>
        </w:numPr>
        <w:spacing w:before="120"/>
        <w:ind w:left="1134"/>
        <w:jc w:val="both"/>
        <w:rPr>
          <w:b/>
          <w:sz w:val="24"/>
          <w:szCs w:val="24"/>
        </w:rPr>
      </w:pPr>
      <w:r w:rsidRPr="003B18EA">
        <w:rPr>
          <w:b/>
          <w:sz w:val="24"/>
          <w:szCs w:val="24"/>
        </w:rPr>
        <w:t>Recomendaciones sobre donación de sangre/células/tejidos/órganos por el sujeto del ensayo clínico.</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1134"/>
        <w:jc w:val="both"/>
        <w:rPr>
          <w:b/>
          <w:sz w:val="24"/>
          <w:szCs w:val="24"/>
        </w:rPr>
      </w:pPr>
    </w:p>
    <w:p w:rsidR="000C3084" w:rsidRPr="003B18EA" w:rsidRDefault="000C3084" w:rsidP="000C3084">
      <w:pPr>
        <w:pStyle w:val="Prrafodelista"/>
        <w:numPr>
          <w:ilvl w:val="1"/>
          <w:numId w:val="30"/>
        </w:numPr>
        <w:spacing w:before="120"/>
        <w:ind w:left="1134"/>
        <w:jc w:val="both"/>
        <w:rPr>
          <w:b/>
          <w:sz w:val="24"/>
          <w:szCs w:val="24"/>
        </w:rPr>
      </w:pPr>
      <w:r w:rsidRPr="003B18EA">
        <w:rPr>
          <w:b/>
          <w:sz w:val="24"/>
          <w:szCs w:val="24"/>
        </w:rPr>
        <w:t>Otras medidas.</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1134"/>
        <w:jc w:val="both"/>
        <w:rPr>
          <w:b/>
          <w:sz w:val="24"/>
          <w:szCs w:val="24"/>
        </w:rPr>
      </w:pPr>
    </w:p>
    <w:p w:rsidR="00151C14" w:rsidRDefault="00151C14">
      <w:pPr>
        <w:spacing w:after="200" w:line="276" w:lineRule="auto"/>
        <w:rPr>
          <w:b/>
          <w:sz w:val="24"/>
          <w:szCs w:val="24"/>
        </w:rPr>
      </w:pPr>
      <w:r>
        <w:rPr>
          <w:b/>
          <w:sz w:val="24"/>
          <w:szCs w:val="24"/>
        </w:rPr>
        <w:br w:type="page"/>
      </w:r>
    </w:p>
    <w:p w:rsidR="000C3084" w:rsidRPr="003B18EA" w:rsidRDefault="000C3084" w:rsidP="000C3084">
      <w:pPr>
        <w:pStyle w:val="Prrafodelista"/>
        <w:numPr>
          <w:ilvl w:val="1"/>
          <w:numId w:val="29"/>
        </w:numPr>
        <w:tabs>
          <w:tab w:val="left" w:pos="851"/>
        </w:tabs>
        <w:spacing w:before="120"/>
        <w:jc w:val="both"/>
        <w:rPr>
          <w:b/>
          <w:sz w:val="24"/>
          <w:szCs w:val="24"/>
        </w:rPr>
      </w:pPr>
      <w:r w:rsidRPr="003B18EA">
        <w:rPr>
          <w:b/>
          <w:sz w:val="24"/>
          <w:szCs w:val="24"/>
        </w:rPr>
        <w:t>Muestreo y análisis adicionales de muestras de los sujetos de estudio.</w:t>
      </w:r>
    </w:p>
    <w:p w:rsidR="000C3084" w:rsidRPr="003B18EA" w:rsidRDefault="000C3084" w:rsidP="000C3084">
      <w:pPr>
        <w:pStyle w:val="Prrafodelista"/>
        <w:spacing w:before="120"/>
        <w:ind w:left="792"/>
        <w:jc w:val="both"/>
        <w:rPr>
          <w:sz w:val="24"/>
          <w:szCs w:val="24"/>
        </w:rPr>
      </w:pPr>
      <w:r w:rsidRPr="003B18EA">
        <w:rPr>
          <w:sz w:val="24"/>
          <w:szCs w:val="24"/>
        </w:rPr>
        <w:t xml:space="preserve">Esta sección debe completarse </w:t>
      </w:r>
      <w:r>
        <w:rPr>
          <w:sz w:val="24"/>
          <w:szCs w:val="24"/>
        </w:rPr>
        <w:t>cuando</w:t>
      </w:r>
      <w:r w:rsidRPr="003B18EA">
        <w:rPr>
          <w:sz w:val="24"/>
          <w:szCs w:val="24"/>
        </w:rPr>
        <w:t xml:space="preserve"> se tom</w:t>
      </w:r>
      <w:r>
        <w:rPr>
          <w:sz w:val="24"/>
          <w:szCs w:val="24"/>
        </w:rPr>
        <w:t>e</w:t>
      </w:r>
      <w:r w:rsidRPr="003B18EA">
        <w:rPr>
          <w:sz w:val="24"/>
          <w:szCs w:val="24"/>
        </w:rPr>
        <w:t>n muestras de pacientes que pued</w:t>
      </w:r>
      <w:r>
        <w:rPr>
          <w:sz w:val="24"/>
          <w:szCs w:val="24"/>
        </w:rPr>
        <w:t>a</w:t>
      </w:r>
      <w:r w:rsidRPr="003B18EA">
        <w:rPr>
          <w:sz w:val="24"/>
          <w:szCs w:val="24"/>
        </w:rPr>
        <w:t>n contener OMG en el contexto del ensayo clínico.</w:t>
      </w:r>
    </w:p>
    <w:p w:rsidR="000C3084" w:rsidRPr="003B18EA" w:rsidRDefault="000C3084" w:rsidP="000C3084">
      <w:pPr>
        <w:pStyle w:val="Prrafodelista"/>
        <w:numPr>
          <w:ilvl w:val="1"/>
          <w:numId w:val="31"/>
        </w:numPr>
        <w:spacing w:before="120"/>
        <w:jc w:val="both"/>
        <w:rPr>
          <w:b/>
          <w:sz w:val="24"/>
          <w:szCs w:val="24"/>
        </w:rPr>
      </w:pPr>
      <w:r w:rsidRPr="003B18EA">
        <w:rPr>
          <w:b/>
          <w:sz w:val="24"/>
          <w:szCs w:val="24"/>
        </w:rPr>
        <w:t xml:space="preserve">Describa cómo se manejarán/almacenarán/transportarán las muestras. </w:t>
      </w:r>
    </w:p>
    <w:p w:rsidR="000C3084" w:rsidRPr="003B18EA" w:rsidRDefault="000C3084" w:rsidP="000C3084">
      <w:pPr>
        <w:spacing w:before="120"/>
        <w:ind w:left="1418"/>
        <w:jc w:val="both"/>
        <w:rPr>
          <w:sz w:val="24"/>
          <w:szCs w:val="24"/>
        </w:rPr>
      </w:pPr>
      <w:r w:rsidRPr="003B18EA">
        <w:rPr>
          <w:sz w:val="24"/>
          <w:szCs w:val="24"/>
        </w:rPr>
        <w:t>En la medida en que el manejo/almacenamiento y el transporte de muestras se trat</w:t>
      </w:r>
      <w:r>
        <w:rPr>
          <w:sz w:val="24"/>
          <w:szCs w:val="24"/>
        </w:rPr>
        <w:t>e</w:t>
      </w:r>
      <w:r w:rsidRPr="003B18EA">
        <w:rPr>
          <w:sz w:val="24"/>
          <w:szCs w:val="24"/>
        </w:rPr>
        <w:t>n bajo los mismos procedimientos que el vector clínico, se puede hacer una referencia cruzada según corresponda.</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1134"/>
        <w:jc w:val="both"/>
        <w:rPr>
          <w:sz w:val="24"/>
          <w:szCs w:val="24"/>
        </w:rPr>
      </w:pPr>
    </w:p>
    <w:p w:rsidR="000C3084" w:rsidRPr="003B18EA" w:rsidRDefault="000C3084" w:rsidP="000C3084">
      <w:pPr>
        <w:pStyle w:val="Prrafodelista"/>
        <w:numPr>
          <w:ilvl w:val="1"/>
          <w:numId w:val="31"/>
        </w:numPr>
        <w:spacing w:before="120"/>
        <w:jc w:val="both"/>
        <w:rPr>
          <w:b/>
          <w:sz w:val="24"/>
          <w:szCs w:val="24"/>
        </w:rPr>
      </w:pPr>
      <w:r w:rsidRPr="003B18EA">
        <w:rPr>
          <w:b/>
          <w:sz w:val="24"/>
          <w:szCs w:val="24"/>
        </w:rPr>
        <w:t xml:space="preserve">Indique si </w:t>
      </w:r>
      <w:r>
        <w:rPr>
          <w:b/>
          <w:sz w:val="24"/>
          <w:szCs w:val="24"/>
        </w:rPr>
        <w:t>se toman</w:t>
      </w:r>
      <w:r w:rsidRPr="003B18EA">
        <w:rPr>
          <w:b/>
          <w:sz w:val="24"/>
          <w:szCs w:val="24"/>
        </w:rPr>
        <w:t xml:space="preserve"> muestras de los sujetos del estudio que pued</w:t>
      </w:r>
      <w:r>
        <w:rPr>
          <w:b/>
          <w:sz w:val="24"/>
          <w:szCs w:val="24"/>
        </w:rPr>
        <w:t>a</w:t>
      </w:r>
      <w:r w:rsidRPr="003B18EA">
        <w:rPr>
          <w:b/>
          <w:sz w:val="24"/>
          <w:szCs w:val="24"/>
        </w:rPr>
        <w:t>n contener el vector clínico administrado y en qué momento.</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1134"/>
        <w:jc w:val="both"/>
        <w:rPr>
          <w:b/>
          <w:sz w:val="24"/>
          <w:szCs w:val="24"/>
        </w:rPr>
      </w:pPr>
    </w:p>
    <w:p w:rsidR="000C3084" w:rsidRPr="003B18EA" w:rsidRDefault="000C3084" w:rsidP="000C3084">
      <w:pPr>
        <w:pStyle w:val="Prrafodelista"/>
        <w:numPr>
          <w:ilvl w:val="1"/>
          <w:numId w:val="31"/>
        </w:numPr>
        <w:spacing w:before="120"/>
        <w:jc w:val="both"/>
        <w:rPr>
          <w:b/>
          <w:sz w:val="24"/>
          <w:szCs w:val="24"/>
        </w:rPr>
      </w:pPr>
      <w:r w:rsidRPr="003B18EA">
        <w:rPr>
          <w:b/>
          <w:sz w:val="24"/>
          <w:szCs w:val="24"/>
        </w:rPr>
        <w:t>Si las muestras se almacenan en el centro clínico, describa la ubicación y las condiciones de almacenamiento.</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1134"/>
        <w:jc w:val="both"/>
        <w:rPr>
          <w:b/>
          <w:sz w:val="24"/>
          <w:szCs w:val="24"/>
        </w:rPr>
      </w:pPr>
    </w:p>
    <w:p w:rsidR="000C3084" w:rsidRPr="003B18EA" w:rsidRDefault="000C3084" w:rsidP="000C3084">
      <w:pPr>
        <w:pStyle w:val="Prrafodelista"/>
        <w:numPr>
          <w:ilvl w:val="1"/>
          <w:numId w:val="31"/>
        </w:numPr>
        <w:spacing w:before="120"/>
        <w:jc w:val="both"/>
        <w:rPr>
          <w:b/>
          <w:sz w:val="24"/>
          <w:szCs w:val="24"/>
        </w:rPr>
      </w:pPr>
      <w:r w:rsidRPr="003B18EA">
        <w:rPr>
          <w:b/>
          <w:sz w:val="24"/>
          <w:szCs w:val="24"/>
        </w:rPr>
        <w:t>Explique si hay alg</w:t>
      </w:r>
      <w:r>
        <w:rPr>
          <w:b/>
          <w:sz w:val="24"/>
          <w:szCs w:val="24"/>
        </w:rPr>
        <w:t>ú</w:t>
      </w:r>
      <w:r w:rsidRPr="003B18EA">
        <w:rPr>
          <w:b/>
          <w:sz w:val="24"/>
          <w:szCs w:val="24"/>
        </w:rPr>
        <w:t xml:space="preserve">n </w:t>
      </w:r>
      <w:r>
        <w:rPr>
          <w:b/>
          <w:sz w:val="24"/>
          <w:szCs w:val="24"/>
        </w:rPr>
        <w:t>análisis</w:t>
      </w:r>
      <w:r w:rsidRPr="003B18EA">
        <w:rPr>
          <w:b/>
          <w:sz w:val="24"/>
          <w:szCs w:val="24"/>
        </w:rPr>
        <w:t xml:space="preserve"> no rutinari</w:t>
      </w:r>
      <w:r>
        <w:rPr>
          <w:b/>
          <w:sz w:val="24"/>
          <w:szCs w:val="24"/>
        </w:rPr>
        <w:t>o</w:t>
      </w:r>
      <w:r w:rsidRPr="003B18EA">
        <w:rPr>
          <w:rStyle w:val="Refdenotaalpie"/>
          <w:b/>
          <w:sz w:val="24"/>
          <w:szCs w:val="24"/>
        </w:rPr>
        <w:footnoteReference w:id="10"/>
      </w:r>
      <w:r w:rsidRPr="003B18EA">
        <w:rPr>
          <w:b/>
          <w:sz w:val="24"/>
          <w:szCs w:val="24"/>
        </w:rPr>
        <w:t xml:space="preserve"> de las muestras e indique si se genera vector clínico de </w:t>
      </w:r>
      <w:r w:rsidRPr="007566FC">
        <w:rPr>
          <w:b/>
          <w:i/>
          <w:sz w:val="24"/>
          <w:szCs w:val="24"/>
        </w:rPr>
        <w:t>novo</w:t>
      </w:r>
      <w:r w:rsidRPr="003B18EA">
        <w:rPr>
          <w:b/>
          <w:sz w:val="24"/>
          <w:szCs w:val="24"/>
        </w:rPr>
        <w:t xml:space="preserve"> durante </w:t>
      </w:r>
      <w:r>
        <w:rPr>
          <w:b/>
          <w:sz w:val="24"/>
          <w:szCs w:val="24"/>
        </w:rPr>
        <w:t>e</w:t>
      </w:r>
      <w:r w:rsidRPr="003B18EA">
        <w:rPr>
          <w:b/>
          <w:sz w:val="24"/>
          <w:szCs w:val="24"/>
        </w:rPr>
        <w:t xml:space="preserve">l </w:t>
      </w:r>
      <w:r>
        <w:rPr>
          <w:b/>
          <w:sz w:val="24"/>
          <w:szCs w:val="24"/>
        </w:rPr>
        <w:t>análisis</w:t>
      </w:r>
      <w:r w:rsidRPr="003B18EA">
        <w:rPr>
          <w:b/>
          <w:sz w:val="24"/>
          <w:szCs w:val="24"/>
        </w:rPr>
        <w:t>.</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spacing w:before="120"/>
        <w:ind w:left="1134"/>
        <w:jc w:val="both"/>
        <w:rPr>
          <w:b/>
          <w:sz w:val="24"/>
          <w:szCs w:val="24"/>
        </w:rPr>
      </w:pPr>
    </w:p>
    <w:p w:rsidR="000C3084" w:rsidRDefault="000C3084" w:rsidP="000C3084">
      <w:pPr>
        <w:pStyle w:val="Prrafodelista"/>
        <w:spacing w:before="120"/>
        <w:ind w:left="0"/>
        <w:jc w:val="both"/>
        <w:rPr>
          <w:b/>
          <w:caps/>
          <w:sz w:val="24"/>
          <w:szCs w:val="24"/>
        </w:rPr>
      </w:pPr>
    </w:p>
    <w:p w:rsidR="000C3084" w:rsidRDefault="000C3084" w:rsidP="000C3084">
      <w:pPr>
        <w:pStyle w:val="Prrafodelista"/>
        <w:spacing w:before="120"/>
        <w:ind w:left="0"/>
        <w:jc w:val="both"/>
        <w:rPr>
          <w:b/>
          <w:caps/>
          <w:sz w:val="24"/>
          <w:szCs w:val="24"/>
        </w:rPr>
      </w:pPr>
      <w:r w:rsidRPr="003B18EA">
        <w:rPr>
          <w:b/>
          <w:caps/>
          <w:sz w:val="24"/>
          <w:szCs w:val="24"/>
        </w:rPr>
        <w:t xml:space="preserve">SECCIÓN </w:t>
      </w:r>
      <w:r>
        <w:rPr>
          <w:b/>
          <w:caps/>
          <w:sz w:val="24"/>
          <w:szCs w:val="24"/>
        </w:rPr>
        <w:t>4</w:t>
      </w:r>
      <w:r w:rsidRPr="003B18EA">
        <w:rPr>
          <w:b/>
          <w:caps/>
          <w:sz w:val="24"/>
          <w:szCs w:val="24"/>
        </w:rPr>
        <w:t xml:space="preserve"> - EVALUACIÓN DEL RIESGO AMBIENTAL</w:t>
      </w:r>
    </w:p>
    <w:p w:rsidR="000C3084" w:rsidRPr="003B18EA" w:rsidRDefault="000C3084" w:rsidP="000C3084">
      <w:pPr>
        <w:pStyle w:val="Prrafodelista"/>
        <w:numPr>
          <w:ilvl w:val="0"/>
          <w:numId w:val="36"/>
        </w:numPr>
        <w:tabs>
          <w:tab w:val="left" w:pos="851"/>
        </w:tabs>
        <w:spacing w:before="120"/>
        <w:ind w:left="426"/>
        <w:jc w:val="both"/>
        <w:rPr>
          <w:b/>
          <w:sz w:val="24"/>
          <w:szCs w:val="24"/>
        </w:rPr>
      </w:pPr>
      <w:r w:rsidRPr="003B18EA">
        <w:rPr>
          <w:b/>
          <w:sz w:val="24"/>
          <w:szCs w:val="24"/>
        </w:rPr>
        <w:t>Análisis de riesgos</w:t>
      </w:r>
    </w:p>
    <w:p w:rsidR="000C3084" w:rsidRPr="003B18EA" w:rsidRDefault="000C3084" w:rsidP="000C3084">
      <w:pPr>
        <w:pStyle w:val="Prrafodelista"/>
        <w:tabs>
          <w:tab w:val="left" w:pos="851"/>
        </w:tabs>
        <w:spacing w:before="120"/>
        <w:ind w:left="426"/>
        <w:jc w:val="both"/>
        <w:rPr>
          <w:sz w:val="24"/>
          <w:szCs w:val="24"/>
        </w:rPr>
      </w:pPr>
      <w:r w:rsidRPr="003B18EA">
        <w:rPr>
          <w:sz w:val="24"/>
          <w:szCs w:val="24"/>
        </w:rPr>
        <w:t xml:space="preserve">Al completar esta sección, los solicitantes pueden </w:t>
      </w:r>
      <w:r>
        <w:rPr>
          <w:sz w:val="24"/>
          <w:szCs w:val="24"/>
        </w:rPr>
        <w:t>aportar</w:t>
      </w:r>
      <w:r w:rsidRPr="003B18EA">
        <w:rPr>
          <w:sz w:val="24"/>
          <w:szCs w:val="24"/>
        </w:rPr>
        <w:t xml:space="preserve"> datos relevantes de la literatura y resultados de estudios preclínicos y/o clínicos anteriores.</w:t>
      </w:r>
    </w:p>
    <w:p w:rsidR="000C3084" w:rsidRPr="003B18EA" w:rsidRDefault="000C3084" w:rsidP="000C3084">
      <w:pPr>
        <w:pStyle w:val="Prrafodelista"/>
        <w:numPr>
          <w:ilvl w:val="1"/>
          <w:numId w:val="38"/>
        </w:numPr>
        <w:spacing w:before="120"/>
        <w:jc w:val="both"/>
        <w:rPr>
          <w:b/>
          <w:sz w:val="24"/>
          <w:szCs w:val="24"/>
        </w:rPr>
      </w:pPr>
      <w:r w:rsidRPr="003B18EA">
        <w:rPr>
          <w:b/>
          <w:sz w:val="24"/>
          <w:szCs w:val="24"/>
        </w:rPr>
        <w:t>Riesgos para los profesionales de la salud y/o contactos cercanos del sujeto del ensayo clínico (incluidos los grupos vulnerables)</w:t>
      </w:r>
    </w:p>
    <w:p w:rsidR="000C3084" w:rsidRPr="003B18EA" w:rsidRDefault="000C3084" w:rsidP="000C3084">
      <w:pPr>
        <w:pStyle w:val="Prrafodelista"/>
        <w:numPr>
          <w:ilvl w:val="1"/>
          <w:numId w:val="37"/>
        </w:numPr>
        <w:tabs>
          <w:tab w:val="left" w:pos="851"/>
        </w:tabs>
        <w:spacing w:before="120"/>
        <w:jc w:val="both"/>
        <w:rPr>
          <w:sz w:val="24"/>
          <w:szCs w:val="24"/>
        </w:rPr>
      </w:pPr>
      <w:r w:rsidRPr="003B18EA">
        <w:rPr>
          <w:b/>
          <w:sz w:val="24"/>
          <w:szCs w:val="24"/>
        </w:rPr>
        <w:t xml:space="preserve">Identificación de </w:t>
      </w:r>
      <w:r>
        <w:rPr>
          <w:b/>
          <w:sz w:val="24"/>
          <w:szCs w:val="24"/>
        </w:rPr>
        <w:t>peligros</w:t>
      </w:r>
      <w:r w:rsidRPr="003B18EA">
        <w:rPr>
          <w:b/>
          <w:sz w:val="24"/>
          <w:szCs w:val="24"/>
        </w:rPr>
        <w:t>:</w:t>
      </w:r>
      <w:r w:rsidRPr="003B18EA">
        <w:rPr>
          <w:sz w:val="24"/>
          <w:szCs w:val="24"/>
        </w:rPr>
        <w:t xml:space="preserve"> proporcione una lista de los posibles efectos adversos (por ejemplo, respuesta inmune, integración en el genoma de las células expuestas, efectos adversos relacionados con la expresión del gen terapéutico, etc.) si </w:t>
      </w:r>
      <w:r>
        <w:rPr>
          <w:sz w:val="24"/>
          <w:szCs w:val="24"/>
        </w:rPr>
        <w:t>ocurre</w:t>
      </w:r>
      <w:r w:rsidRPr="003B18EA">
        <w:rPr>
          <w:sz w:val="24"/>
          <w:szCs w:val="24"/>
        </w:rPr>
        <w:t xml:space="preserve"> transmisión del vector clínico</w:t>
      </w:r>
      <w:r>
        <w:rPr>
          <w:sz w:val="24"/>
          <w:szCs w:val="24"/>
        </w:rPr>
        <w:t>,</w:t>
      </w:r>
      <w:r w:rsidRPr="003B18EA">
        <w:rPr>
          <w:sz w:val="24"/>
          <w:szCs w:val="24"/>
        </w:rPr>
        <w:t xml:space="preserve"> o potenciales revertientes a terceros </w:t>
      </w:r>
      <w:r>
        <w:rPr>
          <w:sz w:val="24"/>
          <w:szCs w:val="24"/>
        </w:rPr>
        <w:t>(</w:t>
      </w:r>
      <w:r w:rsidRPr="003B18EA">
        <w:rPr>
          <w:sz w:val="24"/>
          <w:szCs w:val="24"/>
        </w:rPr>
        <w:t>incluidos los grupos vulnerables</w:t>
      </w:r>
      <w:r>
        <w:rPr>
          <w:sz w:val="24"/>
          <w:szCs w:val="24"/>
        </w:rPr>
        <w:t>)</w:t>
      </w:r>
      <w:r w:rsidRPr="003B18EA">
        <w:rPr>
          <w:sz w:val="24"/>
          <w:szCs w:val="24"/>
        </w:rPr>
        <w:t xml:space="preserve"> a través de su </w:t>
      </w:r>
      <w:r>
        <w:rPr>
          <w:sz w:val="24"/>
          <w:szCs w:val="24"/>
        </w:rPr>
        <w:t>excreción</w:t>
      </w:r>
      <w:r w:rsidRPr="003B18EA">
        <w:rPr>
          <w:sz w:val="24"/>
          <w:szCs w:val="24"/>
        </w:rPr>
        <w:t xml:space="preserve"> (como se describe en la Sección 2.18).</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tabs>
          <w:tab w:val="left" w:pos="851"/>
        </w:tabs>
        <w:spacing w:before="120"/>
        <w:ind w:left="792"/>
        <w:jc w:val="both"/>
        <w:rPr>
          <w:sz w:val="24"/>
          <w:szCs w:val="24"/>
        </w:rPr>
      </w:pPr>
    </w:p>
    <w:p w:rsidR="000C3084" w:rsidRPr="003B18EA" w:rsidRDefault="000C3084" w:rsidP="000C3084">
      <w:pPr>
        <w:pStyle w:val="Prrafodelista"/>
        <w:numPr>
          <w:ilvl w:val="1"/>
          <w:numId w:val="37"/>
        </w:numPr>
        <w:tabs>
          <w:tab w:val="left" w:pos="851"/>
        </w:tabs>
        <w:spacing w:before="120"/>
        <w:jc w:val="both"/>
        <w:rPr>
          <w:sz w:val="24"/>
          <w:szCs w:val="24"/>
        </w:rPr>
      </w:pPr>
      <w:r w:rsidRPr="003B18EA">
        <w:rPr>
          <w:b/>
          <w:sz w:val="24"/>
          <w:szCs w:val="24"/>
        </w:rPr>
        <w:t>Caracterización del peligro:</w:t>
      </w:r>
      <w:r w:rsidRPr="003B18EA">
        <w:rPr>
          <w:sz w:val="24"/>
          <w:szCs w:val="24"/>
        </w:rPr>
        <w:t xml:space="preserve"> proporcione una estimación de la magnitud de cada uno de los efectos adversos </w:t>
      </w:r>
      <w:r>
        <w:rPr>
          <w:sz w:val="24"/>
          <w:szCs w:val="24"/>
        </w:rPr>
        <w:t xml:space="preserve">potenciales </w:t>
      </w:r>
      <w:r w:rsidRPr="003B18EA">
        <w:rPr>
          <w:sz w:val="24"/>
          <w:szCs w:val="24"/>
        </w:rPr>
        <w:t>identificados (se debe suponer que ocurrirá cada uno de los peligros). Cuando no sea posible una estimación cuantitativa, se debe asignar una categoría ("alta", "moderada", "baja" o "insignificante").</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tabs>
          <w:tab w:val="left" w:pos="851"/>
        </w:tabs>
        <w:spacing w:before="120"/>
        <w:ind w:left="792"/>
        <w:jc w:val="both"/>
        <w:rPr>
          <w:sz w:val="24"/>
          <w:szCs w:val="24"/>
        </w:rPr>
      </w:pPr>
    </w:p>
    <w:p w:rsidR="000C3084" w:rsidRPr="003B18EA" w:rsidRDefault="000C3084" w:rsidP="000C3084">
      <w:pPr>
        <w:pStyle w:val="Prrafodelista"/>
        <w:numPr>
          <w:ilvl w:val="1"/>
          <w:numId w:val="37"/>
        </w:numPr>
        <w:tabs>
          <w:tab w:val="left" w:pos="851"/>
        </w:tabs>
        <w:spacing w:before="120"/>
        <w:jc w:val="both"/>
        <w:rPr>
          <w:sz w:val="24"/>
          <w:szCs w:val="24"/>
        </w:rPr>
      </w:pPr>
      <w:r w:rsidRPr="003B18EA">
        <w:rPr>
          <w:b/>
          <w:sz w:val="24"/>
          <w:szCs w:val="24"/>
        </w:rPr>
        <w:t>Caracterización de la exposición:</w:t>
      </w:r>
      <w:r w:rsidRPr="003B18EA">
        <w:rPr>
          <w:sz w:val="24"/>
          <w:szCs w:val="24"/>
        </w:rPr>
        <w:t xml:space="preserve"> proporcione una estimación de la probabilidad de que ocurra cada uno de los peligros identificados. Cuando no sea posible una estimación cuantitativa, se debe asignar una categoría ("alta", "moderada", "baja" o "insignificante").</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tabs>
          <w:tab w:val="left" w:pos="851"/>
        </w:tabs>
        <w:spacing w:before="120"/>
        <w:ind w:left="792"/>
        <w:jc w:val="both"/>
        <w:rPr>
          <w:sz w:val="24"/>
          <w:szCs w:val="24"/>
        </w:rPr>
      </w:pPr>
    </w:p>
    <w:p w:rsidR="000C3084" w:rsidRPr="003B18EA" w:rsidRDefault="000C3084" w:rsidP="000C3084">
      <w:pPr>
        <w:pStyle w:val="Prrafodelista"/>
        <w:numPr>
          <w:ilvl w:val="1"/>
          <w:numId w:val="37"/>
        </w:numPr>
        <w:tabs>
          <w:tab w:val="left" w:pos="851"/>
        </w:tabs>
        <w:spacing w:before="120"/>
        <w:jc w:val="both"/>
        <w:rPr>
          <w:sz w:val="24"/>
          <w:szCs w:val="24"/>
        </w:rPr>
      </w:pPr>
      <w:r w:rsidRPr="003B18EA">
        <w:rPr>
          <w:b/>
          <w:sz w:val="24"/>
          <w:szCs w:val="24"/>
        </w:rPr>
        <w:t>Caracterización del riesgo:</w:t>
      </w:r>
      <w:r w:rsidRPr="003B18EA">
        <w:rPr>
          <w:sz w:val="24"/>
          <w:szCs w:val="24"/>
        </w:rPr>
        <w:t xml:space="preserve"> teniendo en cuenta la magnitud de cada uno de los efectos identificados y la probabilidad de que ocurran, caracterice el riesgo. Cuando no sea posible una estimación cuantitativa, se debe asignar una categoría ("alta", "moderada", "baja" o "insignificante").</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tabs>
          <w:tab w:val="left" w:pos="851"/>
        </w:tabs>
        <w:spacing w:before="120"/>
        <w:ind w:left="792"/>
        <w:jc w:val="both"/>
        <w:rPr>
          <w:sz w:val="24"/>
          <w:szCs w:val="24"/>
        </w:rPr>
      </w:pPr>
    </w:p>
    <w:p w:rsidR="000C3084" w:rsidRPr="003B18EA" w:rsidRDefault="000C3084" w:rsidP="000C3084">
      <w:pPr>
        <w:pStyle w:val="Prrafodelista"/>
        <w:numPr>
          <w:ilvl w:val="1"/>
          <w:numId w:val="37"/>
        </w:numPr>
        <w:tabs>
          <w:tab w:val="left" w:pos="851"/>
        </w:tabs>
        <w:spacing w:before="120"/>
        <w:jc w:val="both"/>
        <w:rPr>
          <w:sz w:val="24"/>
          <w:szCs w:val="24"/>
        </w:rPr>
      </w:pPr>
      <w:r w:rsidRPr="003B18EA">
        <w:rPr>
          <w:b/>
          <w:sz w:val="24"/>
          <w:szCs w:val="24"/>
        </w:rPr>
        <w:t>Estrategias de gestión de riesgos:</w:t>
      </w:r>
      <w:r w:rsidRPr="003B18EA">
        <w:rPr>
          <w:sz w:val="24"/>
          <w:szCs w:val="24"/>
        </w:rPr>
        <w:t xml:space="preserve"> el solicitante debe explicar las medidas implementadas para reducir los riesgos potenciales para terceros y/o el medi</w:t>
      </w:r>
      <w:r>
        <w:rPr>
          <w:sz w:val="24"/>
          <w:szCs w:val="24"/>
        </w:rPr>
        <w:t>o</w:t>
      </w:r>
      <w:r w:rsidRPr="003B18EA">
        <w:rPr>
          <w:sz w:val="24"/>
          <w:szCs w:val="24"/>
        </w:rPr>
        <w:t xml:space="preserve"> ambiente asociado</w:t>
      </w:r>
      <w:r>
        <w:rPr>
          <w:sz w:val="24"/>
          <w:szCs w:val="24"/>
        </w:rPr>
        <w:t>s</w:t>
      </w:r>
      <w:r w:rsidRPr="003B18EA">
        <w:rPr>
          <w:sz w:val="24"/>
          <w:szCs w:val="24"/>
        </w:rPr>
        <w:t xml:space="preserve"> con el uso del vector clínico. Esto incluye, pero no se limita a, las medidas implementadas para evitar los riesgos de transferencia accidental durante la reconstitución, manipulación, administración del producto o durante la manipulación de las muestras del paciente (después de la administración del vector clínico). El solicitante también debe explicar las recomendaciones que se proporcionarán al sujeto del ensayo clínico y/o contactos cercanos para prevenir la diseminación/contaminación accidental. </w:t>
      </w:r>
      <w:r>
        <w:rPr>
          <w:sz w:val="24"/>
          <w:szCs w:val="24"/>
        </w:rPr>
        <w:t>Por último</w:t>
      </w:r>
      <w:r w:rsidRPr="003B18EA">
        <w:rPr>
          <w:sz w:val="24"/>
          <w:szCs w:val="24"/>
        </w:rPr>
        <w:t>, el solicitante debe considerar si se debe evitar que los sujetos del ensayo clínico donen sangre/células/tejidos/órganos después de recibir el vector clínico. Esta información debe figurar en la Sección 3.6.</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tabs>
          <w:tab w:val="left" w:pos="851"/>
        </w:tabs>
        <w:spacing w:before="120"/>
        <w:ind w:left="792"/>
        <w:jc w:val="both"/>
        <w:rPr>
          <w:sz w:val="24"/>
          <w:szCs w:val="24"/>
        </w:rPr>
      </w:pPr>
    </w:p>
    <w:p w:rsidR="000C3084" w:rsidRPr="003B18EA" w:rsidRDefault="000C3084" w:rsidP="000C3084">
      <w:pPr>
        <w:pStyle w:val="Prrafodelista"/>
        <w:numPr>
          <w:ilvl w:val="1"/>
          <w:numId w:val="38"/>
        </w:numPr>
        <w:spacing w:before="120"/>
        <w:jc w:val="both"/>
        <w:rPr>
          <w:b/>
          <w:sz w:val="24"/>
          <w:szCs w:val="24"/>
        </w:rPr>
      </w:pPr>
      <w:r w:rsidRPr="003B18EA">
        <w:rPr>
          <w:b/>
          <w:sz w:val="24"/>
          <w:szCs w:val="24"/>
        </w:rPr>
        <w:t>Riesgos para el medio ambiente</w:t>
      </w:r>
    </w:p>
    <w:p w:rsidR="000C3084" w:rsidRPr="003B18EA" w:rsidRDefault="000C3084" w:rsidP="000C3084">
      <w:pPr>
        <w:pStyle w:val="Prrafodelista"/>
        <w:numPr>
          <w:ilvl w:val="1"/>
          <w:numId w:val="37"/>
        </w:numPr>
        <w:tabs>
          <w:tab w:val="left" w:pos="851"/>
        </w:tabs>
        <w:spacing w:before="120"/>
        <w:jc w:val="both"/>
        <w:rPr>
          <w:sz w:val="24"/>
          <w:szCs w:val="24"/>
        </w:rPr>
      </w:pPr>
      <w:r w:rsidRPr="003B18EA">
        <w:rPr>
          <w:b/>
          <w:sz w:val="24"/>
          <w:szCs w:val="24"/>
        </w:rPr>
        <w:t>Identificación</w:t>
      </w:r>
      <w:r w:rsidRPr="003B18EA">
        <w:rPr>
          <w:sz w:val="24"/>
          <w:szCs w:val="24"/>
        </w:rPr>
        <w:t xml:space="preserve"> </w:t>
      </w:r>
      <w:r w:rsidRPr="003B18EA">
        <w:rPr>
          <w:b/>
          <w:sz w:val="24"/>
          <w:szCs w:val="24"/>
        </w:rPr>
        <w:t xml:space="preserve">de peligros: </w:t>
      </w:r>
      <w:r w:rsidRPr="003B18EA">
        <w:rPr>
          <w:sz w:val="24"/>
          <w:szCs w:val="24"/>
        </w:rPr>
        <w:t>proporcione una lista de los posibles efectos adversos. Según corresponda, considere las condiciones ambientales específicas que pueden afectar</w:t>
      </w:r>
      <w:r>
        <w:rPr>
          <w:sz w:val="24"/>
          <w:szCs w:val="24"/>
        </w:rPr>
        <w:t xml:space="preserve"> a</w:t>
      </w:r>
      <w:r w:rsidRPr="003B18EA">
        <w:rPr>
          <w:sz w:val="24"/>
          <w:szCs w:val="24"/>
        </w:rPr>
        <w:t xml:space="preserve"> la supervivencia, la replicación o la capacidad de colonizar (viento, agua, suelo, temperaturas, pH, etc.).</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tabs>
          <w:tab w:val="left" w:pos="851"/>
        </w:tabs>
        <w:spacing w:before="120"/>
        <w:ind w:left="792"/>
        <w:jc w:val="both"/>
        <w:rPr>
          <w:sz w:val="24"/>
          <w:szCs w:val="24"/>
        </w:rPr>
      </w:pPr>
    </w:p>
    <w:p w:rsidR="000C3084" w:rsidRPr="003B18EA" w:rsidRDefault="000C3084" w:rsidP="000C3084">
      <w:pPr>
        <w:pStyle w:val="Prrafodelista"/>
        <w:numPr>
          <w:ilvl w:val="1"/>
          <w:numId w:val="37"/>
        </w:numPr>
        <w:tabs>
          <w:tab w:val="left" w:pos="851"/>
        </w:tabs>
        <w:spacing w:before="120"/>
        <w:jc w:val="both"/>
        <w:rPr>
          <w:sz w:val="24"/>
          <w:szCs w:val="24"/>
        </w:rPr>
      </w:pPr>
      <w:r w:rsidRPr="003B18EA">
        <w:rPr>
          <w:b/>
          <w:sz w:val="24"/>
          <w:szCs w:val="24"/>
        </w:rPr>
        <w:t>Caracterización del peligro:</w:t>
      </w:r>
      <w:r w:rsidRPr="003B18EA">
        <w:rPr>
          <w:sz w:val="24"/>
          <w:szCs w:val="24"/>
        </w:rPr>
        <w:t xml:space="preserve"> proporcione una estimación de la magnitud de cada uno de los posibles efectos adversos identificados (se debe suponer que ocurrirá cada uno de los peligros). Cuando no sea posible una estimación cuantitativa, se debe asignar una categoría ("alta", "moderada", "baja" o "insignificante").</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tabs>
          <w:tab w:val="left" w:pos="851"/>
        </w:tabs>
        <w:spacing w:before="120"/>
        <w:ind w:left="792"/>
        <w:jc w:val="both"/>
        <w:rPr>
          <w:sz w:val="24"/>
          <w:szCs w:val="24"/>
        </w:rPr>
      </w:pPr>
    </w:p>
    <w:p w:rsidR="000C3084" w:rsidRPr="003B18EA" w:rsidRDefault="000C3084" w:rsidP="000C3084">
      <w:pPr>
        <w:pStyle w:val="Prrafodelista"/>
        <w:numPr>
          <w:ilvl w:val="1"/>
          <w:numId w:val="37"/>
        </w:numPr>
        <w:tabs>
          <w:tab w:val="left" w:pos="851"/>
        </w:tabs>
        <w:spacing w:before="120"/>
        <w:jc w:val="both"/>
        <w:rPr>
          <w:sz w:val="24"/>
          <w:szCs w:val="24"/>
        </w:rPr>
      </w:pPr>
      <w:r w:rsidRPr="003B18EA">
        <w:rPr>
          <w:b/>
          <w:sz w:val="24"/>
          <w:szCs w:val="24"/>
        </w:rPr>
        <w:t>Caracterización de la exposición:</w:t>
      </w:r>
      <w:r w:rsidRPr="003B18EA">
        <w:rPr>
          <w:sz w:val="24"/>
          <w:szCs w:val="24"/>
        </w:rPr>
        <w:t xml:space="preserve"> proporcione una estimación de la probabilidad de que ocurra cada uno de los peligros identificados. Cuando no sea posible una estimación cuantitativa, se debe asignar una categoría ("alta", "moderada", "baja" o "insignificante").</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tabs>
          <w:tab w:val="left" w:pos="851"/>
        </w:tabs>
        <w:spacing w:before="120"/>
        <w:ind w:left="792"/>
        <w:jc w:val="both"/>
        <w:rPr>
          <w:sz w:val="24"/>
          <w:szCs w:val="24"/>
        </w:rPr>
      </w:pPr>
    </w:p>
    <w:p w:rsidR="000C3084" w:rsidRPr="003B18EA" w:rsidRDefault="000C3084" w:rsidP="000C3084">
      <w:pPr>
        <w:pStyle w:val="Prrafodelista"/>
        <w:numPr>
          <w:ilvl w:val="1"/>
          <w:numId w:val="37"/>
        </w:numPr>
        <w:tabs>
          <w:tab w:val="left" w:pos="851"/>
        </w:tabs>
        <w:spacing w:before="120"/>
        <w:jc w:val="both"/>
        <w:rPr>
          <w:sz w:val="24"/>
          <w:szCs w:val="24"/>
        </w:rPr>
      </w:pPr>
      <w:r w:rsidRPr="003B18EA">
        <w:rPr>
          <w:b/>
          <w:sz w:val="24"/>
          <w:szCs w:val="24"/>
        </w:rPr>
        <w:t>Caracterización del riesgo:</w:t>
      </w:r>
      <w:r w:rsidRPr="003B18EA">
        <w:rPr>
          <w:sz w:val="24"/>
          <w:szCs w:val="24"/>
        </w:rPr>
        <w:t xml:space="preserve"> teniendo en cuenta la magnitud de cada uno de los efectos identificados y la probabilidad de que ocurran, caracterice el riesgo. Cuando no sea posible una estimación cuantitativa, se debe asignar una categoría ("alta", "moderada", "baja" o "insignificante").</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tabs>
          <w:tab w:val="left" w:pos="851"/>
        </w:tabs>
        <w:spacing w:before="120"/>
        <w:ind w:left="792"/>
        <w:jc w:val="both"/>
        <w:rPr>
          <w:sz w:val="24"/>
          <w:szCs w:val="24"/>
        </w:rPr>
      </w:pPr>
    </w:p>
    <w:p w:rsidR="000C3084" w:rsidRPr="003B18EA" w:rsidRDefault="000C3084" w:rsidP="000C3084">
      <w:pPr>
        <w:pStyle w:val="Prrafodelista"/>
        <w:numPr>
          <w:ilvl w:val="1"/>
          <w:numId w:val="37"/>
        </w:numPr>
        <w:tabs>
          <w:tab w:val="left" w:pos="851"/>
        </w:tabs>
        <w:spacing w:before="120"/>
        <w:jc w:val="both"/>
        <w:rPr>
          <w:sz w:val="24"/>
          <w:szCs w:val="24"/>
        </w:rPr>
      </w:pPr>
      <w:r w:rsidRPr="003B18EA">
        <w:rPr>
          <w:b/>
          <w:sz w:val="24"/>
          <w:szCs w:val="24"/>
        </w:rPr>
        <w:t>Estrategias de gestión de riesgos:</w:t>
      </w:r>
      <w:r w:rsidRPr="003B18EA">
        <w:rPr>
          <w:sz w:val="24"/>
          <w:szCs w:val="24"/>
        </w:rPr>
        <w:t xml:space="preserve"> el solicitante debe implementar medidas adecuadas para evitar su </w:t>
      </w:r>
      <w:r>
        <w:rPr>
          <w:sz w:val="24"/>
          <w:szCs w:val="24"/>
        </w:rPr>
        <w:t>excreción</w:t>
      </w:r>
      <w:r w:rsidRPr="003B18EA">
        <w:rPr>
          <w:sz w:val="24"/>
          <w:szCs w:val="24"/>
        </w:rPr>
        <w:t xml:space="preserve"> al medio ambiente. Estos deben estar listados en la Sección 3.6.</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tabs>
          <w:tab w:val="left" w:pos="851"/>
        </w:tabs>
        <w:spacing w:before="120"/>
        <w:ind w:left="792"/>
        <w:jc w:val="both"/>
        <w:rPr>
          <w:sz w:val="24"/>
          <w:szCs w:val="24"/>
        </w:rPr>
      </w:pPr>
    </w:p>
    <w:p w:rsidR="000C3084" w:rsidRPr="003B18EA" w:rsidRDefault="000C3084" w:rsidP="000C3084">
      <w:pPr>
        <w:pStyle w:val="Prrafodelista"/>
        <w:numPr>
          <w:ilvl w:val="1"/>
          <w:numId w:val="38"/>
        </w:numPr>
        <w:spacing w:before="120"/>
        <w:jc w:val="both"/>
        <w:rPr>
          <w:b/>
          <w:sz w:val="24"/>
          <w:szCs w:val="24"/>
        </w:rPr>
      </w:pPr>
      <w:r w:rsidRPr="003B18EA">
        <w:rPr>
          <w:b/>
          <w:sz w:val="24"/>
          <w:szCs w:val="24"/>
        </w:rPr>
        <w:t>Evaluación general del riesgo y conclusiones</w:t>
      </w:r>
    </w:p>
    <w:p w:rsidR="000C3084" w:rsidRPr="003B18EA" w:rsidRDefault="000C3084" w:rsidP="000C3084">
      <w:pPr>
        <w:pStyle w:val="Prrafodelista"/>
        <w:spacing w:before="120"/>
        <w:ind w:left="792"/>
        <w:jc w:val="both"/>
        <w:rPr>
          <w:sz w:val="24"/>
          <w:szCs w:val="24"/>
        </w:rPr>
      </w:pPr>
      <w:r w:rsidRPr="003B18EA">
        <w:rPr>
          <w:sz w:val="24"/>
          <w:szCs w:val="24"/>
        </w:rPr>
        <w:t xml:space="preserve">Evaluar el riesgo general del vector clínico para los </w:t>
      </w:r>
      <w:r>
        <w:rPr>
          <w:sz w:val="24"/>
          <w:szCs w:val="24"/>
        </w:rPr>
        <w:t xml:space="preserve">seres </w:t>
      </w:r>
      <w:r w:rsidRPr="003B18EA">
        <w:rPr>
          <w:sz w:val="24"/>
          <w:szCs w:val="24"/>
        </w:rPr>
        <w:t>humanos (profesionales de la salud y contactos cercanos del paciente) y el medio ambiente considerando, según corresponda, las estrategias de gestión de riesgos descritas en la Sección 3.6.</w:t>
      </w:r>
    </w:p>
    <w:p w:rsidR="000C3084" w:rsidRPr="003B18EA" w:rsidRDefault="000C3084" w:rsidP="000C3084">
      <w:pPr>
        <w:pStyle w:val="Prrafodelista"/>
        <w:pBdr>
          <w:top w:val="single" w:sz="4" w:space="1" w:color="auto"/>
          <w:left w:val="single" w:sz="4" w:space="4" w:color="auto"/>
          <w:bottom w:val="single" w:sz="4" w:space="1" w:color="auto"/>
          <w:right w:val="single" w:sz="4" w:space="4" w:color="auto"/>
        </w:pBdr>
        <w:tabs>
          <w:tab w:val="left" w:pos="851"/>
        </w:tabs>
        <w:spacing w:before="120"/>
        <w:ind w:left="792"/>
        <w:jc w:val="both"/>
        <w:rPr>
          <w:sz w:val="24"/>
          <w:szCs w:val="24"/>
        </w:rPr>
      </w:pPr>
    </w:p>
    <w:p w:rsidR="000C3084" w:rsidRDefault="000C3084" w:rsidP="000C3084"/>
    <w:p w:rsidR="00ED714F" w:rsidRPr="000C3084" w:rsidRDefault="00ED714F" w:rsidP="000C3084"/>
    <w:sectPr w:rsidR="00ED714F" w:rsidRPr="000C3084" w:rsidSect="00830637">
      <w:headerReference w:type="even" r:id="rId7"/>
      <w:headerReference w:type="default" r:id="rId8"/>
      <w:footerReference w:type="even" r:id="rId9"/>
      <w:footerReference w:type="default" r:id="rId10"/>
      <w:headerReference w:type="first" r:id="rId11"/>
      <w:footerReference w:type="first" r:id="rId12"/>
      <w:pgSz w:w="11906" w:h="16838" w:code="9"/>
      <w:pgMar w:top="2381" w:right="926" w:bottom="1418" w:left="1134" w:header="544"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904" w:rsidRDefault="00570904" w:rsidP="00D50EFF">
      <w:r>
        <w:separator/>
      </w:r>
    </w:p>
  </w:endnote>
  <w:endnote w:type="continuationSeparator" w:id="0">
    <w:p w:rsidR="00570904" w:rsidRDefault="00570904" w:rsidP="00D5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SM">
    <w:altName w:val="Arial Narrow"/>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CB" w:rsidRDefault="00F628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669601"/>
      <w:docPartObj>
        <w:docPartGallery w:val="Page Numbers (Bottom of Page)"/>
        <w:docPartUnique/>
      </w:docPartObj>
    </w:sdtPr>
    <w:sdtEndPr/>
    <w:sdtContent>
      <w:sdt>
        <w:sdtPr>
          <w:id w:val="1728636285"/>
          <w:docPartObj>
            <w:docPartGallery w:val="Page Numbers (Top of Page)"/>
            <w:docPartUnique/>
          </w:docPartObj>
        </w:sdtPr>
        <w:sdtEndPr/>
        <w:sdtContent>
          <w:p w:rsidR="00805BA6" w:rsidRDefault="00805BA6">
            <w:pPr>
              <w:pStyle w:val="Piedepgina"/>
              <w:jc w:val="center"/>
            </w:pPr>
            <w:r w:rsidRPr="00805BA6">
              <w:rPr>
                <w:sz w:val="18"/>
                <w:szCs w:val="18"/>
              </w:rPr>
              <w:t xml:space="preserve">Página </w:t>
            </w:r>
            <w:r w:rsidRPr="00805BA6">
              <w:rPr>
                <w:bCs/>
                <w:sz w:val="18"/>
                <w:szCs w:val="18"/>
              </w:rPr>
              <w:fldChar w:fldCharType="begin"/>
            </w:r>
            <w:r w:rsidRPr="00805BA6">
              <w:rPr>
                <w:bCs/>
                <w:sz w:val="18"/>
                <w:szCs w:val="18"/>
              </w:rPr>
              <w:instrText>PAGE</w:instrText>
            </w:r>
            <w:r w:rsidRPr="00805BA6">
              <w:rPr>
                <w:bCs/>
                <w:sz w:val="18"/>
                <w:szCs w:val="18"/>
              </w:rPr>
              <w:fldChar w:fldCharType="separate"/>
            </w:r>
            <w:r w:rsidR="00E54BE2">
              <w:rPr>
                <w:bCs/>
                <w:noProof/>
                <w:sz w:val="18"/>
                <w:szCs w:val="18"/>
              </w:rPr>
              <w:t>3</w:t>
            </w:r>
            <w:r w:rsidRPr="00805BA6">
              <w:rPr>
                <w:bCs/>
                <w:sz w:val="18"/>
                <w:szCs w:val="18"/>
              </w:rPr>
              <w:fldChar w:fldCharType="end"/>
            </w:r>
            <w:r w:rsidRPr="00805BA6">
              <w:rPr>
                <w:sz w:val="18"/>
                <w:szCs w:val="18"/>
              </w:rPr>
              <w:t xml:space="preserve"> de </w:t>
            </w:r>
            <w:r w:rsidRPr="00805BA6">
              <w:rPr>
                <w:bCs/>
                <w:sz w:val="18"/>
                <w:szCs w:val="18"/>
              </w:rPr>
              <w:fldChar w:fldCharType="begin"/>
            </w:r>
            <w:r w:rsidRPr="00805BA6">
              <w:rPr>
                <w:bCs/>
                <w:sz w:val="18"/>
                <w:szCs w:val="18"/>
              </w:rPr>
              <w:instrText>NUMPAGES</w:instrText>
            </w:r>
            <w:r w:rsidRPr="00805BA6">
              <w:rPr>
                <w:bCs/>
                <w:sz w:val="18"/>
                <w:szCs w:val="18"/>
              </w:rPr>
              <w:fldChar w:fldCharType="separate"/>
            </w:r>
            <w:r w:rsidR="00E54BE2">
              <w:rPr>
                <w:bCs/>
                <w:noProof/>
                <w:sz w:val="18"/>
                <w:szCs w:val="18"/>
              </w:rPr>
              <w:t>14</w:t>
            </w:r>
            <w:r w:rsidRPr="00805BA6">
              <w:rPr>
                <w:bCs/>
                <w:sz w:val="18"/>
                <w:szCs w:val="18"/>
              </w:rPr>
              <w:fldChar w:fldCharType="end"/>
            </w:r>
          </w:p>
        </w:sdtContent>
      </w:sdt>
    </w:sdtContent>
  </w:sdt>
  <w:p w:rsidR="00B4543D" w:rsidRDefault="0057090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6" w:type="dxa"/>
      <w:tblInd w:w="-72" w:type="dxa"/>
      <w:tblLayout w:type="fixed"/>
      <w:tblCellMar>
        <w:left w:w="70" w:type="dxa"/>
        <w:right w:w="70" w:type="dxa"/>
      </w:tblCellMar>
      <w:tblLook w:val="0000" w:firstRow="0" w:lastRow="0" w:firstColumn="0" w:lastColumn="0" w:noHBand="0" w:noVBand="0"/>
    </w:tblPr>
    <w:tblGrid>
      <w:gridCol w:w="72"/>
      <w:gridCol w:w="2529"/>
      <w:gridCol w:w="5461"/>
      <w:gridCol w:w="2124"/>
    </w:tblGrid>
    <w:tr w:rsidR="00F51E78" w:rsidTr="00F51E78">
      <w:trPr>
        <w:gridBefore w:val="1"/>
        <w:wBefore w:w="72" w:type="dxa"/>
        <w:cantSplit/>
      </w:trPr>
      <w:tc>
        <w:tcPr>
          <w:tcW w:w="2529" w:type="dxa"/>
        </w:tcPr>
        <w:p w:rsidR="00F51E78" w:rsidRDefault="00570904">
          <w:pPr>
            <w:pStyle w:val="Piedepgina"/>
          </w:pPr>
        </w:p>
      </w:tc>
      <w:tc>
        <w:tcPr>
          <w:tcW w:w="5461" w:type="dxa"/>
        </w:tcPr>
        <w:p w:rsidR="00F51E78" w:rsidRDefault="00570904">
          <w:pPr>
            <w:pStyle w:val="Piedepgina"/>
          </w:pPr>
        </w:p>
      </w:tc>
      <w:tc>
        <w:tcPr>
          <w:tcW w:w="2124" w:type="dxa"/>
          <w:vMerge w:val="restart"/>
        </w:tcPr>
        <w:p w:rsidR="00F51E78" w:rsidRDefault="00ED714F" w:rsidP="00143850">
          <w:pPr>
            <w:pStyle w:val="Piedepgina"/>
            <w:rPr>
              <w:rFonts w:ascii="Arial" w:hAnsi="Arial"/>
              <w:sz w:val="13"/>
            </w:rPr>
          </w:pPr>
          <w:r>
            <w:rPr>
              <w:rFonts w:ascii="Arial" w:hAnsi="Arial"/>
              <w:sz w:val="13"/>
            </w:rPr>
            <w:t xml:space="preserve">Plaza de San Juan de </w:t>
          </w:r>
          <w:smartTag w:uri="urn:schemas-microsoft-com:office:smarttags" w:element="PersonName">
            <w:smartTagPr>
              <w:attr w:name="ProductID" w:val="la Cruz"/>
            </w:smartTagPr>
            <w:r>
              <w:rPr>
                <w:rFonts w:ascii="Arial" w:hAnsi="Arial"/>
                <w:sz w:val="13"/>
              </w:rPr>
              <w:t>la Cruz</w:t>
            </w:r>
          </w:smartTag>
          <w:r>
            <w:rPr>
              <w:rFonts w:ascii="Arial" w:hAnsi="Arial"/>
              <w:sz w:val="13"/>
            </w:rPr>
            <w:t xml:space="preserve"> s/n 28071 MADRID</w:t>
          </w:r>
        </w:p>
        <w:p w:rsidR="00F51E78" w:rsidRDefault="00ED714F" w:rsidP="00143850">
          <w:pPr>
            <w:pStyle w:val="Piedepgina"/>
            <w:rPr>
              <w:rFonts w:ascii="Arial" w:hAnsi="Arial"/>
              <w:sz w:val="13"/>
            </w:rPr>
          </w:pPr>
          <w:r>
            <w:rPr>
              <w:rFonts w:ascii="Arial" w:hAnsi="Arial"/>
              <w:sz w:val="13"/>
            </w:rPr>
            <w:t>TEL.: 91</w:t>
          </w:r>
          <w:r w:rsidR="007A524A">
            <w:rPr>
              <w:rFonts w:ascii="Arial" w:hAnsi="Arial"/>
              <w:sz w:val="13"/>
            </w:rPr>
            <w:t xml:space="preserve"> 597 5650</w:t>
          </w:r>
        </w:p>
        <w:p w:rsidR="00F51E78" w:rsidRDefault="00570904" w:rsidP="00143850">
          <w:pPr>
            <w:pStyle w:val="Piedepgina"/>
            <w:rPr>
              <w:rFonts w:ascii="Arial" w:hAnsi="Arial"/>
              <w:sz w:val="14"/>
            </w:rPr>
          </w:pPr>
        </w:p>
      </w:tc>
    </w:tr>
    <w:tr w:rsidR="00F51E78" w:rsidTr="00F51E78">
      <w:trPr>
        <w:gridBefore w:val="1"/>
        <w:wBefore w:w="72" w:type="dxa"/>
        <w:cantSplit/>
        <w:trHeight w:hRule="exact" w:val="90"/>
      </w:trPr>
      <w:tc>
        <w:tcPr>
          <w:tcW w:w="7990" w:type="dxa"/>
          <w:gridSpan w:val="2"/>
          <w:vAlign w:val="center"/>
        </w:tcPr>
        <w:p w:rsidR="00F51E78" w:rsidRDefault="00570904">
          <w:pPr>
            <w:pStyle w:val="Piedepgina"/>
          </w:pPr>
        </w:p>
      </w:tc>
      <w:tc>
        <w:tcPr>
          <w:tcW w:w="2124" w:type="dxa"/>
          <w:vMerge/>
        </w:tcPr>
        <w:p w:rsidR="00F51E78" w:rsidRDefault="00570904">
          <w:pPr>
            <w:pStyle w:val="Piedepgina"/>
          </w:pPr>
        </w:p>
      </w:tc>
    </w:tr>
    <w:tr w:rsidR="00F51E78" w:rsidTr="00F51E78">
      <w:trPr>
        <w:cantSplit/>
        <w:trHeight w:val="390"/>
      </w:trPr>
      <w:tc>
        <w:tcPr>
          <w:tcW w:w="8062" w:type="dxa"/>
          <w:gridSpan w:val="3"/>
        </w:tcPr>
        <w:p w:rsidR="00F51E78" w:rsidRDefault="00570904">
          <w:pPr>
            <w:pStyle w:val="Piedepgina"/>
            <w:rPr>
              <w:rFonts w:ascii="Arial" w:hAnsi="Arial"/>
              <w:sz w:val="14"/>
            </w:rPr>
          </w:pPr>
        </w:p>
        <w:p w:rsidR="00F51E78" w:rsidRDefault="00570904">
          <w:pPr>
            <w:pStyle w:val="Piedepgina"/>
            <w:rPr>
              <w:rFonts w:ascii="Arial" w:hAnsi="Arial"/>
              <w:sz w:val="14"/>
            </w:rPr>
          </w:pPr>
        </w:p>
      </w:tc>
      <w:tc>
        <w:tcPr>
          <w:tcW w:w="2124" w:type="dxa"/>
          <w:vMerge/>
        </w:tcPr>
        <w:p w:rsidR="00F51E78" w:rsidRDefault="00570904">
          <w:pPr>
            <w:pStyle w:val="Piedepgina"/>
          </w:pPr>
        </w:p>
      </w:tc>
    </w:tr>
  </w:tbl>
  <w:p w:rsidR="00B4543D" w:rsidRDefault="005709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904" w:rsidRDefault="00570904" w:rsidP="00D50EFF">
      <w:r>
        <w:separator/>
      </w:r>
    </w:p>
  </w:footnote>
  <w:footnote w:type="continuationSeparator" w:id="0">
    <w:p w:rsidR="00570904" w:rsidRDefault="00570904" w:rsidP="00D50EFF">
      <w:r>
        <w:continuationSeparator/>
      </w:r>
    </w:p>
  </w:footnote>
  <w:footnote w:id="1">
    <w:p w:rsidR="000C3084" w:rsidRPr="00673D6E" w:rsidRDefault="000C3084" w:rsidP="000C3084">
      <w:pPr>
        <w:pStyle w:val="Textonotapie"/>
        <w:jc w:val="both"/>
        <w:rPr>
          <w:sz w:val="18"/>
          <w:szCs w:val="18"/>
        </w:rPr>
      </w:pPr>
      <w:r w:rsidRPr="00673D6E">
        <w:rPr>
          <w:rStyle w:val="Refdenotaalpie"/>
          <w:sz w:val="18"/>
          <w:szCs w:val="18"/>
        </w:rPr>
        <w:footnoteRef/>
      </w:r>
      <w:r w:rsidRPr="00673D6E">
        <w:rPr>
          <w:sz w:val="18"/>
          <w:szCs w:val="18"/>
        </w:rPr>
        <w:t xml:space="preserve"> Este documento no ha sido adoptado por la Comisión Europea y, por lo tanto, no contiene la posición oficial de la Comisión Europea.</w:t>
      </w:r>
    </w:p>
  </w:footnote>
  <w:footnote w:id="2">
    <w:p w:rsidR="000C3084" w:rsidRDefault="000C3084" w:rsidP="000C3084">
      <w:pPr>
        <w:pStyle w:val="Textonotapie"/>
        <w:jc w:val="both"/>
      </w:pPr>
      <w:r w:rsidRPr="00673D6E">
        <w:rPr>
          <w:rStyle w:val="Refdenotaalpie"/>
          <w:sz w:val="18"/>
          <w:szCs w:val="18"/>
        </w:rPr>
        <w:footnoteRef/>
      </w:r>
      <w:r w:rsidRPr="00673D6E">
        <w:rPr>
          <w:sz w:val="18"/>
          <w:szCs w:val="18"/>
        </w:rPr>
        <w:t xml:space="preserve"> Decisión 2002/813 / CE del Consejo por la que se establece, de conformidad con la Directiva 2001/18/CE del Parlamento Europeo y del Consejo, el formato de información de notificación resumida para notificaciones relativas a la liberación voluntaria en el medio ambiente de organismos modificados genéticamente con fines distintos a su comercialización(DO L 280 de 18.10.2002, p.62).</w:t>
      </w:r>
    </w:p>
  </w:footnote>
  <w:footnote w:id="3">
    <w:p w:rsidR="000C3084" w:rsidRPr="009C235E" w:rsidRDefault="000C3084" w:rsidP="000C3084">
      <w:pPr>
        <w:pStyle w:val="Textonotapie"/>
        <w:jc w:val="both"/>
        <w:rPr>
          <w:sz w:val="18"/>
          <w:szCs w:val="18"/>
        </w:rPr>
      </w:pPr>
      <w:r w:rsidRPr="009C235E">
        <w:rPr>
          <w:rStyle w:val="Refdenotaalpie"/>
          <w:sz w:val="18"/>
          <w:szCs w:val="18"/>
        </w:rPr>
        <w:footnoteRef/>
      </w:r>
      <w:r w:rsidRPr="009C235E">
        <w:rPr>
          <w:sz w:val="18"/>
          <w:szCs w:val="18"/>
        </w:rPr>
        <w:t xml:space="preserve"> A lo largo de este documento, el término "OMG" debe entenderse que abarca tanto los organismos genéticamente modificados como se definen en el Artículo 2 (2) de la Directiva 2001/18/CE, como los microorganismos genéticamente modificados en el sentido del Artículo 2 (b) de Directiva 2009/41/CE.</w:t>
      </w:r>
    </w:p>
  </w:footnote>
  <w:footnote w:id="4">
    <w:p w:rsidR="000C3084" w:rsidRPr="009C235E" w:rsidRDefault="000C3084" w:rsidP="000C3084">
      <w:pPr>
        <w:pStyle w:val="Textonotapie"/>
        <w:jc w:val="both"/>
        <w:rPr>
          <w:sz w:val="18"/>
          <w:szCs w:val="18"/>
        </w:rPr>
      </w:pPr>
      <w:r w:rsidRPr="009C235E">
        <w:rPr>
          <w:rStyle w:val="Refdenotaalpie"/>
          <w:sz w:val="18"/>
          <w:szCs w:val="18"/>
        </w:rPr>
        <w:footnoteRef/>
      </w:r>
      <w:r w:rsidRPr="009C235E">
        <w:rPr>
          <w:sz w:val="18"/>
          <w:szCs w:val="18"/>
        </w:rPr>
        <w:t xml:space="preserve"> Reglamento (UE) no 536/2014 del Parlamento Europeo y del Consejo, de 16 de abril de 2014, sobre ensayos clínicos de medicamentos para uso humano y por el que se deroga la Directiva 2001/20/CE (DO L158 de 27.5.2014, p.1). Hasta que se aplique el Reglamento, es aplicable la Directiva 2001/20/CE (Directiva 2001/20/CE del Parlamento Europeo y del Consejo, de 4 de abril de 2001, sobre la aproximación de las disposiciones legales, reglamentarias y administrativas de los Estados miembros relativas a implementación de buenas prácticas clínicas en la realización de ensayos clínicos sobre medicamentos para uso humano, DO L121,1.5.2001, p.34).</w:t>
      </w:r>
    </w:p>
  </w:footnote>
  <w:footnote w:id="5">
    <w:p w:rsidR="000C3084" w:rsidRPr="009C235E" w:rsidRDefault="000C3084" w:rsidP="000C3084">
      <w:pPr>
        <w:pStyle w:val="Textonotapie"/>
        <w:jc w:val="both"/>
        <w:rPr>
          <w:sz w:val="18"/>
          <w:szCs w:val="18"/>
        </w:rPr>
      </w:pPr>
      <w:r w:rsidRPr="009C235E">
        <w:rPr>
          <w:rStyle w:val="Refdenotaalpie"/>
          <w:sz w:val="18"/>
          <w:szCs w:val="18"/>
        </w:rPr>
        <w:footnoteRef/>
      </w:r>
      <w:r w:rsidRPr="009C235E">
        <w:rPr>
          <w:sz w:val="18"/>
          <w:szCs w:val="18"/>
        </w:rPr>
        <w:t xml:space="preserve"> Directiva 2001/18/CE del Parlamento Europeo y del Consejo, de 12 de marzo de 2001, sobre la liberación intencional en el medio ambiente de organismos modificados genéticamente y por la que se deroga la Directiva 90/220/CEE del Consejo (DO L 106 de 17.4.2001, p. 1 )</w:t>
      </w:r>
      <w:r>
        <w:rPr>
          <w:sz w:val="18"/>
          <w:szCs w:val="18"/>
        </w:rPr>
        <w:t>.</w:t>
      </w:r>
    </w:p>
  </w:footnote>
  <w:footnote w:id="6">
    <w:p w:rsidR="000C3084" w:rsidRDefault="000C3084" w:rsidP="000C3084">
      <w:pPr>
        <w:pStyle w:val="Textonotapie"/>
        <w:jc w:val="both"/>
      </w:pPr>
      <w:r>
        <w:rPr>
          <w:rStyle w:val="Refdenotaalpie"/>
        </w:rPr>
        <w:footnoteRef/>
      </w:r>
      <w:r>
        <w:t xml:space="preserve"> </w:t>
      </w:r>
      <w:r w:rsidRPr="00FA5C7C">
        <w:rPr>
          <w:sz w:val="18"/>
          <w:szCs w:val="18"/>
        </w:rPr>
        <w:t>Los formularios de solicitud específicos a los que se hace referencia en este párrafo solo son aplicables en los países que los han respaldado.</w:t>
      </w:r>
    </w:p>
  </w:footnote>
  <w:footnote w:id="7">
    <w:p w:rsidR="000C3084" w:rsidRPr="0090040D" w:rsidRDefault="000C3084" w:rsidP="000C3084">
      <w:pPr>
        <w:pStyle w:val="Textonotapie"/>
        <w:rPr>
          <w:sz w:val="18"/>
          <w:szCs w:val="18"/>
        </w:rPr>
      </w:pPr>
      <w:r w:rsidRPr="0090040D">
        <w:rPr>
          <w:rStyle w:val="Refdenotaalpie"/>
          <w:sz w:val="18"/>
          <w:szCs w:val="18"/>
        </w:rPr>
        <w:footnoteRef/>
      </w:r>
      <w:r w:rsidRPr="0090040D">
        <w:rPr>
          <w:sz w:val="18"/>
          <w:szCs w:val="18"/>
        </w:rPr>
        <w:t xml:space="preserve"> Indicar si la clasificación varía entre las diferentes zonas en los que se realizará el ensayo clínico.</w:t>
      </w:r>
    </w:p>
  </w:footnote>
  <w:footnote w:id="8">
    <w:p w:rsidR="000C3084" w:rsidRDefault="000C3084" w:rsidP="000C3084">
      <w:pPr>
        <w:pStyle w:val="Textonotapie"/>
      </w:pPr>
      <w:r>
        <w:rPr>
          <w:rStyle w:val="Refdenotaalpie"/>
        </w:rPr>
        <w:footnoteRef/>
      </w:r>
      <w:r>
        <w:t xml:space="preserve"> </w:t>
      </w:r>
      <w:r w:rsidRPr="00FA5C7C">
        <w:rPr>
          <w:sz w:val="18"/>
          <w:szCs w:val="18"/>
        </w:rPr>
        <w:t>No es necesario completar esta sección en caso de vectores clínicos incompetentes en replicación.</w:t>
      </w:r>
    </w:p>
  </w:footnote>
  <w:footnote w:id="9">
    <w:p w:rsidR="000C3084" w:rsidRDefault="000C3084" w:rsidP="000C3084">
      <w:pPr>
        <w:pStyle w:val="Textonotapie"/>
      </w:pPr>
      <w:r>
        <w:rPr>
          <w:rStyle w:val="Refdenotaalpie"/>
        </w:rPr>
        <w:footnoteRef/>
      </w:r>
      <w:r>
        <w:t xml:space="preserve"> </w:t>
      </w:r>
      <w:r w:rsidRPr="004F2315">
        <w:rPr>
          <w:sz w:val="18"/>
          <w:szCs w:val="18"/>
        </w:rPr>
        <w:t>La persona responsable de la supervisión y la seguridad según lo dispuesto en la V de la Directiva 2009/41/CE, o el científico responsable según lo dispuesto en el Anexo IIIA de la Directiva 2001/18/CE</w:t>
      </w:r>
      <w:r w:rsidRPr="004F2315">
        <w:t>.</w:t>
      </w:r>
    </w:p>
    <w:p w:rsidR="000C3084" w:rsidRDefault="000C3084" w:rsidP="000C3084">
      <w:pPr>
        <w:pStyle w:val="Textonotapie"/>
      </w:pPr>
    </w:p>
  </w:footnote>
  <w:footnote w:id="10">
    <w:p w:rsidR="000C3084" w:rsidRPr="009806F1" w:rsidRDefault="000C3084" w:rsidP="000C3084">
      <w:pPr>
        <w:pStyle w:val="Textonotapie"/>
        <w:jc w:val="both"/>
        <w:rPr>
          <w:sz w:val="18"/>
          <w:szCs w:val="18"/>
        </w:rPr>
      </w:pPr>
      <w:r>
        <w:rPr>
          <w:rStyle w:val="Refdenotaalpie"/>
        </w:rPr>
        <w:footnoteRef/>
      </w:r>
      <w:r>
        <w:t xml:space="preserve"> </w:t>
      </w:r>
      <w:r w:rsidRPr="009806F1">
        <w:rPr>
          <w:sz w:val="18"/>
          <w:szCs w:val="18"/>
        </w:rPr>
        <w:t>No es necesario mencionar l</w:t>
      </w:r>
      <w:r>
        <w:rPr>
          <w:sz w:val="18"/>
          <w:szCs w:val="18"/>
        </w:rPr>
        <w:t>o</w:t>
      </w:r>
      <w:r w:rsidRPr="009806F1">
        <w:rPr>
          <w:sz w:val="18"/>
          <w:szCs w:val="18"/>
        </w:rPr>
        <w:t xml:space="preserve">s </w:t>
      </w:r>
      <w:r>
        <w:rPr>
          <w:sz w:val="18"/>
          <w:szCs w:val="18"/>
        </w:rPr>
        <w:t>análisis</w:t>
      </w:r>
      <w:r w:rsidRPr="009806F1">
        <w:rPr>
          <w:sz w:val="18"/>
          <w:szCs w:val="18"/>
        </w:rPr>
        <w:t xml:space="preserve"> estándar de atención clínica, </w:t>
      </w:r>
      <w:r>
        <w:rPr>
          <w:sz w:val="18"/>
          <w:szCs w:val="18"/>
        </w:rPr>
        <w:t>ni</w:t>
      </w:r>
      <w:r w:rsidRPr="009806F1">
        <w:rPr>
          <w:sz w:val="18"/>
          <w:szCs w:val="18"/>
        </w:rPr>
        <w:t xml:space="preserve"> l</w:t>
      </w:r>
      <w:r>
        <w:rPr>
          <w:sz w:val="18"/>
          <w:szCs w:val="18"/>
        </w:rPr>
        <w:t>o</w:t>
      </w:r>
      <w:r w:rsidRPr="009806F1">
        <w:rPr>
          <w:sz w:val="18"/>
          <w:szCs w:val="18"/>
        </w:rPr>
        <w:t xml:space="preserve">s </w:t>
      </w:r>
      <w:r>
        <w:rPr>
          <w:sz w:val="18"/>
          <w:szCs w:val="18"/>
        </w:rPr>
        <w:t xml:space="preserve">análisis </w:t>
      </w:r>
      <w:r w:rsidRPr="009806F1">
        <w:rPr>
          <w:sz w:val="18"/>
          <w:szCs w:val="18"/>
        </w:rPr>
        <w:t>requerid</w:t>
      </w:r>
      <w:r>
        <w:rPr>
          <w:sz w:val="18"/>
          <w:szCs w:val="18"/>
        </w:rPr>
        <w:t>o</w:t>
      </w:r>
      <w:r w:rsidRPr="009806F1">
        <w:rPr>
          <w:sz w:val="18"/>
          <w:szCs w:val="18"/>
        </w:rPr>
        <w:t>s para realizar un seguimiento a largo plazo de los sujetos de los ensayos clínicos.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CB" w:rsidRDefault="00F628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gridCol w:w="160"/>
      <w:gridCol w:w="814"/>
      <w:gridCol w:w="55"/>
      <w:gridCol w:w="105"/>
      <w:gridCol w:w="55"/>
    </w:tblGrid>
    <w:tr w:rsidR="00B4543D">
      <w:trPr>
        <w:gridAfter w:val="1"/>
        <w:wAfter w:w="55" w:type="dxa"/>
        <w:trHeight w:hRule="exact" w:val="989"/>
      </w:trPr>
      <w:tc>
        <w:tcPr>
          <w:tcW w:w="9993" w:type="dxa"/>
        </w:tcPr>
        <w:p w:rsidR="00B4543D" w:rsidRDefault="00ED714F" w:rsidP="00F51E78">
          <w:pPr>
            <w:pStyle w:val="Encabezado"/>
            <w:jc w:val="right"/>
          </w:pPr>
          <w:r>
            <w:object w:dxaOrig="5673" w:dyaOrig="5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5pt" o:ole="" fillcolor="window">
                <v:imagedata r:id="rId1" o:title=""/>
              </v:shape>
              <o:OLEObject Type="Embed" ProgID="PBrush" ShapeID="_x0000_i1025" DrawAspect="Content" ObjectID="_1663746181" r:id="rId2"/>
            </w:object>
          </w:r>
        </w:p>
      </w:tc>
      <w:tc>
        <w:tcPr>
          <w:tcW w:w="974" w:type="dxa"/>
          <w:gridSpan w:val="2"/>
        </w:tcPr>
        <w:p w:rsidR="00B4543D" w:rsidRDefault="00570904">
          <w:pPr>
            <w:pStyle w:val="Encabezado"/>
          </w:pPr>
        </w:p>
      </w:tc>
      <w:tc>
        <w:tcPr>
          <w:tcW w:w="160" w:type="dxa"/>
          <w:gridSpan w:val="2"/>
        </w:tcPr>
        <w:p w:rsidR="00B4543D" w:rsidRDefault="00570904">
          <w:pPr>
            <w:pStyle w:val="Encabezado"/>
          </w:pPr>
        </w:p>
      </w:tc>
    </w:tr>
    <w:tr w:rsidR="00B4543D">
      <w:tc>
        <w:tcPr>
          <w:tcW w:w="9993" w:type="dxa"/>
        </w:tcPr>
        <w:p w:rsidR="00B4543D" w:rsidRDefault="00570904">
          <w:pPr>
            <w:pStyle w:val="Encabezado"/>
          </w:pPr>
        </w:p>
      </w:tc>
      <w:tc>
        <w:tcPr>
          <w:tcW w:w="160" w:type="dxa"/>
        </w:tcPr>
        <w:p w:rsidR="00B4543D" w:rsidRDefault="00570904">
          <w:pPr>
            <w:pStyle w:val="Encabezado"/>
          </w:pPr>
        </w:p>
      </w:tc>
      <w:tc>
        <w:tcPr>
          <w:tcW w:w="869" w:type="dxa"/>
          <w:gridSpan w:val="2"/>
          <w:tcBorders>
            <w:top w:val="single" w:sz="4" w:space="0" w:color="auto"/>
          </w:tcBorders>
        </w:tcPr>
        <w:p w:rsidR="00B4543D" w:rsidRDefault="00570904">
          <w:pPr>
            <w:pStyle w:val="Encabezado"/>
          </w:pPr>
        </w:p>
      </w:tc>
      <w:tc>
        <w:tcPr>
          <w:tcW w:w="160" w:type="dxa"/>
          <w:gridSpan w:val="2"/>
          <w:tcBorders>
            <w:top w:val="single" w:sz="4" w:space="0" w:color="auto"/>
          </w:tcBorders>
        </w:tcPr>
        <w:p w:rsidR="00B4543D" w:rsidRDefault="00570904">
          <w:pPr>
            <w:pStyle w:val="Encabezado"/>
          </w:pPr>
        </w:p>
      </w:tc>
    </w:tr>
    <w:tr w:rsidR="00B4543D">
      <w:trPr>
        <w:gridAfter w:val="1"/>
        <w:wAfter w:w="55" w:type="dxa"/>
      </w:trPr>
      <w:tc>
        <w:tcPr>
          <w:tcW w:w="9993" w:type="dxa"/>
        </w:tcPr>
        <w:p w:rsidR="00B4543D" w:rsidRDefault="00570904">
          <w:pPr>
            <w:pStyle w:val="Encabezado"/>
          </w:pPr>
        </w:p>
      </w:tc>
      <w:tc>
        <w:tcPr>
          <w:tcW w:w="974" w:type="dxa"/>
          <w:gridSpan w:val="2"/>
        </w:tcPr>
        <w:p w:rsidR="00B4543D" w:rsidRDefault="00570904">
          <w:pPr>
            <w:pStyle w:val="Encabezado"/>
          </w:pPr>
        </w:p>
      </w:tc>
      <w:tc>
        <w:tcPr>
          <w:tcW w:w="160" w:type="dxa"/>
          <w:gridSpan w:val="2"/>
        </w:tcPr>
        <w:p w:rsidR="00B4543D" w:rsidRDefault="00570904">
          <w:pPr>
            <w:pStyle w:val="Encabezado"/>
          </w:pPr>
        </w:p>
      </w:tc>
    </w:tr>
    <w:tr w:rsidR="00B4543D">
      <w:trPr>
        <w:gridAfter w:val="1"/>
        <w:wAfter w:w="55" w:type="dxa"/>
      </w:trPr>
      <w:tc>
        <w:tcPr>
          <w:tcW w:w="9993" w:type="dxa"/>
        </w:tcPr>
        <w:p w:rsidR="00B4543D" w:rsidRDefault="00570904">
          <w:pPr>
            <w:pStyle w:val="Encabezado"/>
          </w:pPr>
        </w:p>
      </w:tc>
      <w:tc>
        <w:tcPr>
          <w:tcW w:w="974" w:type="dxa"/>
          <w:gridSpan w:val="2"/>
        </w:tcPr>
        <w:p w:rsidR="00B4543D" w:rsidRDefault="00570904">
          <w:pPr>
            <w:pStyle w:val="Encabezado"/>
          </w:pPr>
        </w:p>
      </w:tc>
      <w:tc>
        <w:tcPr>
          <w:tcW w:w="160" w:type="dxa"/>
          <w:gridSpan w:val="2"/>
        </w:tcPr>
        <w:p w:rsidR="00B4543D" w:rsidRDefault="00570904">
          <w:pPr>
            <w:pStyle w:val="Encabezado"/>
          </w:pPr>
        </w:p>
      </w:tc>
    </w:tr>
  </w:tbl>
  <w:p w:rsidR="00B4543D" w:rsidRDefault="0057090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E8A" w:rsidRDefault="00570904" w:rsidP="00027E8A">
    <w:pPr>
      <w:framePr w:w="4152" w:h="466" w:hSpace="141" w:wrap="around" w:vAnchor="page" w:hAnchor="page" w:x="2209" w:y="762"/>
      <w:rPr>
        <w:rFonts w:ascii="Arial" w:hAnsi="Arial"/>
      </w:rPr>
    </w:pPr>
  </w:p>
  <w:p w:rsidR="00B4543D" w:rsidRDefault="00ED714F" w:rsidP="00027E8A">
    <w:pPr>
      <w:framePr w:w="4152" w:h="466" w:hSpace="141" w:wrap="around" w:vAnchor="page" w:hAnchor="page" w:x="2209" w:y="762"/>
      <w:rPr>
        <w:rFonts w:ascii="Arial" w:hAnsi="Arial"/>
      </w:rPr>
    </w:pPr>
    <w:r>
      <w:rPr>
        <w:rFonts w:ascii="Arial" w:hAnsi="Arial"/>
      </w:rPr>
      <w:t>MINISTERIO</w:t>
    </w:r>
    <w:r w:rsidR="00C44051">
      <w:rPr>
        <w:rFonts w:ascii="Arial" w:hAnsi="Arial"/>
      </w:rPr>
      <w:t xml:space="preserve"> </w:t>
    </w:r>
    <w:r w:rsidR="006D66AB">
      <w:rPr>
        <w:rFonts w:ascii="Arial" w:hAnsi="Arial"/>
      </w:rPr>
      <w:t>PARA LA TRANSICIÓN ECOLÓGICA</w:t>
    </w:r>
    <w:r w:rsidR="00AD3755">
      <w:rPr>
        <w:rFonts w:ascii="Arial" w:hAnsi="Arial"/>
      </w:rPr>
      <w:t xml:space="preserve"> Y EL RETO DEMOGRÁFICO</w:t>
    </w:r>
  </w:p>
  <w:tbl>
    <w:tblPr>
      <w:tblW w:w="10080" w:type="dxa"/>
      <w:tblLayout w:type="fixed"/>
      <w:tblCellMar>
        <w:left w:w="0" w:type="dxa"/>
        <w:right w:w="0" w:type="dxa"/>
      </w:tblCellMar>
      <w:tblLook w:val="0000" w:firstRow="0" w:lastRow="0" w:firstColumn="0" w:lastColumn="0" w:noHBand="0" w:noVBand="0"/>
    </w:tblPr>
    <w:tblGrid>
      <w:gridCol w:w="6300"/>
      <w:gridCol w:w="20"/>
      <w:gridCol w:w="3760"/>
    </w:tblGrid>
    <w:tr w:rsidR="00467A88" w:rsidTr="00467A88">
      <w:trPr>
        <w:cantSplit/>
        <w:trHeight w:val="178"/>
      </w:trPr>
      <w:tc>
        <w:tcPr>
          <w:tcW w:w="6300" w:type="dxa"/>
          <w:vMerge w:val="restart"/>
        </w:tcPr>
        <w:p w:rsidR="00467A88" w:rsidRDefault="00570904">
          <w:pPr>
            <w:pStyle w:val="Encabezado"/>
            <w:spacing w:line="120" w:lineRule="atLeast"/>
          </w:pPr>
        </w:p>
        <w:p w:rsidR="00467A88" w:rsidRDefault="00ED714F">
          <w:pPr>
            <w:pStyle w:val="Encabezado"/>
            <w:spacing w:line="120" w:lineRule="atLeast"/>
            <w:rPr>
              <w:rFonts w:ascii="Arial Narrow-SM" w:hAnsi="Arial Narrow-SM"/>
              <w:position w:val="12"/>
              <w:sz w:val="230"/>
            </w:rPr>
          </w:pPr>
          <w:r>
            <w:object w:dxaOrig="5673" w:dyaOrig="5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pt;height:48pt" o:ole="">
                <v:imagedata r:id="rId1" o:title=""/>
              </v:shape>
              <o:OLEObject Type="Embed" ProgID="PBrush" ShapeID="_x0000_i1026" DrawAspect="Content" ObjectID="_1663746182" r:id="rId2"/>
            </w:object>
          </w:r>
          <w:r>
            <w:t xml:space="preserve"> </w:t>
          </w:r>
        </w:p>
      </w:tc>
      <w:tc>
        <w:tcPr>
          <w:tcW w:w="20" w:type="dxa"/>
        </w:tcPr>
        <w:p w:rsidR="00467A88" w:rsidRDefault="00570904">
          <w:pPr>
            <w:pStyle w:val="Encabezado"/>
            <w:rPr>
              <w:rFonts w:ascii="Arial" w:hAnsi="Arial"/>
              <w:sz w:val="14"/>
            </w:rPr>
          </w:pPr>
        </w:p>
      </w:tc>
      <w:tc>
        <w:tcPr>
          <w:tcW w:w="3760" w:type="dxa"/>
        </w:tcPr>
        <w:p w:rsidR="00467A88" w:rsidRDefault="00570904">
          <w:pPr>
            <w:pStyle w:val="Encabezado"/>
            <w:spacing w:line="160" w:lineRule="exact"/>
            <w:rPr>
              <w:rFonts w:ascii="Arial" w:hAnsi="Arial"/>
              <w:sz w:val="14"/>
            </w:rPr>
          </w:pPr>
        </w:p>
      </w:tc>
    </w:tr>
    <w:tr w:rsidR="00467A88" w:rsidTr="004C4AC2">
      <w:trPr>
        <w:cantSplit/>
        <w:trHeight w:val="543"/>
      </w:trPr>
      <w:tc>
        <w:tcPr>
          <w:tcW w:w="6300" w:type="dxa"/>
          <w:vMerge/>
        </w:tcPr>
        <w:p w:rsidR="00467A88" w:rsidRDefault="00570904">
          <w:pPr>
            <w:pStyle w:val="Encabezado"/>
            <w:spacing w:line="120" w:lineRule="atLeast"/>
            <w:rPr>
              <w:rFonts w:ascii="Arial Narrow-SM" w:hAnsi="Arial Narrow-SM"/>
              <w:position w:val="12"/>
              <w:sz w:val="230"/>
            </w:rPr>
          </w:pPr>
        </w:p>
      </w:tc>
      <w:tc>
        <w:tcPr>
          <w:tcW w:w="20" w:type="dxa"/>
          <w:vMerge w:val="restart"/>
        </w:tcPr>
        <w:p w:rsidR="00467A88" w:rsidRDefault="00570904">
          <w:pPr>
            <w:pStyle w:val="Encabezado"/>
            <w:rPr>
              <w:rFonts w:ascii="Arial" w:hAnsi="Arial"/>
              <w:sz w:val="14"/>
            </w:rPr>
          </w:pPr>
        </w:p>
      </w:tc>
      <w:tc>
        <w:tcPr>
          <w:tcW w:w="3760" w:type="dxa"/>
          <w:shd w:val="pct12" w:color="auto" w:fill="FFFFFF"/>
        </w:tcPr>
        <w:p w:rsidR="00467A88" w:rsidRDefault="00570904">
          <w:pPr>
            <w:pStyle w:val="Encabezado"/>
            <w:shd w:val="pct12" w:color="auto" w:fill="FFFFFF"/>
            <w:spacing w:line="160" w:lineRule="exact"/>
            <w:rPr>
              <w:rFonts w:ascii="Arial" w:hAnsi="Arial"/>
              <w:sz w:val="14"/>
            </w:rPr>
          </w:pPr>
        </w:p>
        <w:p w:rsidR="00467A88" w:rsidRDefault="00ED714F" w:rsidP="00C44051">
          <w:pPr>
            <w:pStyle w:val="Encabezado"/>
            <w:shd w:val="pct12" w:color="auto" w:fill="FFFFFF"/>
            <w:spacing w:line="160" w:lineRule="exact"/>
            <w:rPr>
              <w:rFonts w:ascii="Arial" w:hAnsi="Arial"/>
              <w:sz w:val="14"/>
            </w:rPr>
          </w:pPr>
          <w:r>
            <w:rPr>
              <w:rFonts w:ascii="Arial" w:hAnsi="Arial"/>
              <w:sz w:val="14"/>
            </w:rPr>
            <w:t xml:space="preserve">DIRECCION </w:t>
          </w:r>
          <w:r w:rsidR="00F628CB">
            <w:rPr>
              <w:rFonts w:ascii="Arial" w:hAnsi="Arial"/>
              <w:sz w:val="14"/>
            </w:rPr>
            <w:t xml:space="preserve">GENERAL DE </w:t>
          </w:r>
          <w:r w:rsidR="00C44051">
            <w:rPr>
              <w:rFonts w:ascii="Arial" w:hAnsi="Arial"/>
              <w:sz w:val="14"/>
            </w:rPr>
            <w:t>CALIDAD</w:t>
          </w:r>
          <w:r w:rsidR="00F628CB">
            <w:rPr>
              <w:rFonts w:ascii="Arial" w:hAnsi="Arial"/>
              <w:sz w:val="14"/>
            </w:rPr>
            <w:t xml:space="preserve"> Y EVALUACIÓN</w:t>
          </w:r>
          <w:r w:rsidR="00C44051">
            <w:rPr>
              <w:rFonts w:ascii="Arial" w:hAnsi="Arial"/>
              <w:sz w:val="14"/>
            </w:rPr>
            <w:t xml:space="preserve"> AMBIENTAL</w:t>
          </w:r>
        </w:p>
      </w:tc>
    </w:tr>
    <w:tr w:rsidR="00467A88" w:rsidTr="007008F3">
      <w:trPr>
        <w:cantSplit/>
        <w:trHeight w:val="536"/>
      </w:trPr>
      <w:tc>
        <w:tcPr>
          <w:tcW w:w="6300" w:type="dxa"/>
          <w:vMerge/>
        </w:tcPr>
        <w:p w:rsidR="00467A88" w:rsidRDefault="00570904">
          <w:pPr>
            <w:pStyle w:val="Encabezado"/>
            <w:spacing w:line="120" w:lineRule="atLeast"/>
            <w:rPr>
              <w:rFonts w:ascii="Arial Narrow-SM" w:hAnsi="Arial Narrow-SM"/>
              <w:position w:val="12"/>
              <w:sz w:val="230"/>
            </w:rPr>
          </w:pPr>
        </w:p>
      </w:tc>
      <w:tc>
        <w:tcPr>
          <w:tcW w:w="20" w:type="dxa"/>
          <w:vMerge/>
        </w:tcPr>
        <w:p w:rsidR="00467A88" w:rsidRDefault="00570904">
          <w:pPr>
            <w:pStyle w:val="Encabezado"/>
            <w:rPr>
              <w:rFonts w:ascii="Arial" w:hAnsi="Arial"/>
              <w:sz w:val="14"/>
            </w:rPr>
          </w:pPr>
        </w:p>
      </w:tc>
      <w:tc>
        <w:tcPr>
          <w:tcW w:w="3760" w:type="dxa"/>
        </w:tcPr>
        <w:p w:rsidR="00467A88" w:rsidRDefault="00570904">
          <w:pPr>
            <w:pStyle w:val="Encabezado"/>
            <w:spacing w:line="160" w:lineRule="exact"/>
            <w:rPr>
              <w:rFonts w:ascii="Arial" w:hAnsi="Arial"/>
              <w:sz w:val="14"/>
            </w:rPr>
          </w:pPr>
        </w:p>
        <w:p w:rsidR="0076631A" w:rsidRDefault="00ED714F">
          <w:pPr>
            <w:pStyle w:val="Encabezado"/>
            <w:spacing w:line="160" w:lineRule="exact"/>
            <w:rPr>
              <w:rFonts w:ascii="Arial" w:hAnsi="Arial"/>
              <w:sz w:val="14"/>
            </w:rPr>
          </w:pPr>
          <w:r>
            <w:rPr>
              <w:rFonts w:ascii="Arial" w:hAnsi="Arial"/>
              <w:sz w:val="14"/>
            </w:rPr>
            <w:t>Comisión Nacional de Bioseguridad</w:t>
          </w:r>
        </w:p>
        <w:p w:rsidR="00467A88" w:rsidRDefault="00570904">
          <w:pPr>
            <w:pStyle w:val="Encabezado"/>
            <w:spacing w:line="160" w:lineRule="exact"/>
            <w:rPr>
              <w:rFonts w:ascii="Arial" w:hAnsi="Arial"/>
              <w:sz w:val="14"/>
            </w:rPr>
          </w:pPr>
        </w:p>
      </w:tc>
    </w:tr>
  </w:tbl>
  <w:p w:rsidR="00B4543D" w:rsidRDefault="005709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76BD"/>
    <w:multiLevelType w:val="multilevel"/>
    <w:tmpl w:val="10F626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B725F2"/>
    <w:multiLevelType w:val="hybridMultilevel"/>
    <w:tmpl w:val="3A821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4B0295"/>
    <w:multiLevelType w:val="hybridMultilevel"/>
    <w:tmpl w:val="6D5E5016"/>
    <w:lvl w:ilvl="0" w:tplc="831A0EA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143845"/>
    <w:multiLevelType w:val="hybridMultilevel"/>
    <w:tmpl w:val="FF4A4990"/>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3E4DD0"/>
    <w:multiLevelType w:val="multilevel"/>
    <w:tmpl w:val="074C41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C2344B"/>
    <w:multiLevelType w:val="hybridMultilevel"/>
    <w:tmpl w:val="A57AAE16"/>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625213"/>
    <w:multiLevelType w:val="hybridMultilevel"/>
    <w:tmpl w:val="C644D598"/>
    <w:lvl w:ilvl="0" w:tplc="EAEE43D8">
      <w:start w:val="1"/>
      <w:numFmt w:val="bullet"/>
      <w:lvlText w:val="-"/>
      <w:lvlJc w:val="left"/>
      <w:pPr>
        <w:ind w:left="1152" w:hanging="360"/>
      </w:pPr>
      <w:rPr>
        <w:rFonts w:ascii="Calibri" w:eastAsiaTheme="minorEastAsia" w:hAnsi="Calibri" w:cstheme="minorBidi"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7" w15:restartNumberingAfterBreak="0">
    <w:nsid w:val="13E03E8E"/>
    <w:multiLevelType w:val="multilevel"/>
    <w:tmpl w:val="F50C62CC"/>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2453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6B09D8"/>
    <w:multiLevelType w:val="hybridMultilevel"/>
    <w:tmpl w:val="BBA8C764"/>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4118E7"/>
    <w:multiLevelType w:val="multilevel"/>
    <w:tmpl w:val="A97A51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450066"/>
    <w:multiLevelType w:val="hybridMultilevel"/>
    <w:tmpl w:val="DEA060B8"/>
    <w:lvl w:ilvl="0" w:tplc="EAEE43D8">
      <w:start w:val="1"/>
      <w:numFmt w:val="bullet"/>
      <w:lvlText w:val="-"/>
      <w:lvlJc w:val="left"/>
      <w:pPr>
        <w:ind w:left="1152" w:hanging="360"/>
      </w:pPr>
      <w:rPr>
        <w:rFonts w:ascii="Calibri" w:eastAsiaTheme="minorEastAsia" w:hAnsi="Calibri" w:cstheme="minorBidi"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2" w15:restartNumberingAfterBreak="0">
    <w:nsid w:val="34AF4950"/>
    <w:multiLevelType w:val="multilevel"/>
    <w:tmpl w:val="6DDE7BEE"/>
    <w:lvl w:ilvl="0">
      <w:start w:val="1"/>
      <w:numFmt w:val="none"/>
      <w:lvlText w:val="A."/>
      <w:lvlJc w:val="left"/>
      <w:pPr>
        <w:ind w:left="360" w:hanging="360"/>
      </w:pPr>
      <w:rPr>
        <w:rFonts w:hint="default"/>
      </w:rPr>
    </w:lvl>
    <w:lvl w:ilvl="1">
      <w:start w:val="1"/>
      <w:numFmt w:val="decimal"/>
      <w:lvlText w:val="%1A.%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73699E"/>
    <w:multiLevelType w:val="hybridMultilevel"/>
    <w:tmpl w:val="55E6E798"/>
    <w:lvl w:ilvl="0" w:tplc="07D60494">
      <w:start w:val="1"/>
      <w:numFmt w:val="low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DA57FB"/>
    <w:multiLevelType w:val="hybridMultilevel"/>
    <w:tmpl w:val="FA36AAAA"/>
    <w:lvl w:ilvl="0" w:tplc="0C0A0001">
      <w:start w:val="1"/>
      <w:numFmt w:val="bullet"/>
      <w:lvlText w:val=""/>
      <w:lvlJc w:val="left"/>
      <w:pPr>
        <w:ind w:left="1645" w:hanging="360"/>
      </w:pPr>
      <w:rPr>
        <w:rFonts w:ascii="Symbol" w:hAnsi="Symbol" w:hint="default"/>
      </w:rPr>
    </w:lvl>
    <w:lvl w:ilvl="1" w:tplc="0C0A0003" w:tentative="1">
      <w:start w:val="1"/>
      <w:numFmt w:val="bullet"/>
      <w:lvlText w:val="o"/>
      <w:lvlJc w:val="left"/>
      <w:pPr>
        <w:ind w:left="2365" w:hanging="360"/>
      </w:pPr>
      <w:rPr>
        <w:rFonts w:ascii="Courier New" w:hAnsi="Courier New" w:cs="Courier New" w:hint="default"/>
      </w:rPr>
    </w:lvl>
    <w:lvl w:ilvl="2" w:tplc="0C0A0005" w:tentative="1">
      <w:start w:val="1"/>
      <w:numFmt w:val="bullet"/>
      <w:lvlText w:val=""/>
      <w:lvlJc w:val="left"/>
      <w:pPr>
        <w:ind w:left="3085" w:hanging="360"/>
      </w:pPr>
      <w:rPr>
        <w:rFonts w:ascii="Wingdings" w:hAnsi="Wingdings" w:hint="default"/>
      </w:rPr>
    </w:lvl>
    <w:lvl w:ilvl="3" w:tplc="0C0A0001" w:tentative="1">
      <w:start w:val="1"/>
      <w:numFmt w:val="bullet"/>
      <w:lvlText w:val=""/>
      <w:lvlJc w:val="left"/>
      <w:pPr>
        <w:ind w:left="3805" w:hanging="360"/>
      </w:pPr>
      <w:rPr>
        <w:rFonts w:ascii="Symbol" w:hAnsi="Symbol" w:hint="default"/>
      </w:rPr>
    </w:lvl>
    <w:lvl w:ilvl="4" w:tplc="0C0A0003" w:tentative="1">
      <w:start w:val="1"/>
      <w:numFmt w:val="bullet"/>
      <w:lvlText w:val="o"/>
      <w:lvlJc w:val="left"/>
      <w:pPr>
        <w:ind w:left="4525" w:hanging="360"/>
      </w:pPr>
      <w:rPr>
        <w:rFonts w:ascii="Courier New" w:hAnsi="Courier New" w:cs="Courier New" w:hint="default"/>
      </w:rPr>
    </w:lvl>
    <w:lvl w:ilvl="5" w:tplc="0C0A0005" w:tentative="1">
      <w:start w:val="1"/>
      <w:numFmt w:val="bullet"/>
      <w:lvlText w:val=""/>
      <w:lvlJc w:val="left"/>
      <w:pPr>
        <w:ind w:left="5245" w:hanging="360"/>
      </w:pPr>
      <w:rPr>
        <w:rFonts w:ascii="Wingdings" w:hAnsi="Wingdings" w:hint="default"/>
      </w:rPr>
    </w:lvl>
    <w:lvl w:ilvl="6" w:tplc="0C0A0001" w:tentative="1">
      <w:start w:val="1"/>
      <w:numFmt w:val="bullet"/>
      <w:lvlText w:val=""/>
      <w:lvlJc w:val="left"/>
      <w:pPr>
        <w:ind w:left="5965" w:hanging="360"/>
      </w:pPr>
      <w:rPr>
        <w:rFonts w:ascii="Symbol" w:hAnsi="Symbol" w:hint="default"/>
      </w:rPr>
    </w:lvl>
    <w:lvl w:ilvl="7" w:tplc="0C0A0003" w:tentative="1">
      <w:start w:val="1"/>
      <w:numFmt w:val="bullet"/>
      <w:lvlText w:val="o"/>
      <w:lvlJc w:val="left"/>
      <w:pPr>
        <w:ind w:left="6685" w:hanging="360"/>
      </w:pPr>
      <w:rPr>
        <w:rFonts w:ascii="Courier New" w:hAnsi="Courier New" w:cs="Courier New" w:hint="default"/>
      </w:rPr>
    </w:lvl>
    <w:lvl w:ilvl="8" w:tplc="0C0A0005" w:tentative="1">
      <w:start w:val="1"/>
      <w:numFmt w:val="bullet"/>
      <w:lvlText w:val=""/>
      <w:lvlJc w:val="left"/>
      <w:pPr>
        <w:ind w:left="7405" w:hanging="360"/>
      </w:pPr>
      <w:rPr>
        <w:rFonts w:ascii="Wingdings" w:hAnsi="Wingdings" w:hint="default"/>
      </w:rPr>
    </w:lvl>
  </w:abstractNum>
  <w:abstractNum w:abstractNumId="15" w15:restartNumberingAfterBreak="0">
    <w:nsid w:val="3B990B2A"/>
    <w:multiLevelType w:val="multilevel"/>
    <w:tmpl w:val="C4408810"/>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925" w:hanging="360"/>
      </w:pPr>
      <w:rPr>
        <w:rFonts w:ascii="Courier New" w:hAnsi="Courier New" w:cs="Courier New" w:hint="default"/>
      </w:rPr>
    </w:lvl>
    <w:lvl w:ilvl="2" w:tentative="1">
      <w:start w:val="1"/>
      <w:numFmt w:val="bullet"/>
      <w:lvlText w:val=""/>
      <w:lvlJc w:val="left"/>
      <w:pPr>
        <w:ind w:left="2645" w:hanging="360"/>
      </w:pPr>
      <w:rPr>
        <w:rFonts w:ascii="Wingdings" w:hAnsi="Wingdings" w:hint="default"/>
      </w:rPr>
    </w:lvl>
    <w:lvl w:ilvl="3" w:tentative="1">
      <w:start w:val="1"/>
      <w:numFmt w:val="bullet"/>
      <w:lvlText w:val=""/>
      <w:lvlJc w:val="left"/>
      <w:pPr>
        <w:ind w:left="3365" w:hanging="360"/>
      </w:pPr>
      <w:rPr>
        <w:rFonts w:ascii="Symbol" w:hAnsi="Symbol" w:hint="default"/>
      </w:rPr>
    </w:lvl>
    <w:lvl w:ilvl="4" w:tentative="1">
      <w:start w:val="1"/>
      <w:numFmt w:val="bullet"/>
      <w:lvlText w:val="o"/>
      <w:lvlJc w:val="left"/>
      <w:pPr>
        <w:ind w:left="4085" w:hanging="360"/>
      </w:pPr>
      <w:rPr>
        <w:rFonts w:ascii="Courier New" w:hAnsi="Courier New" w:cs="Courier New" w:hint="default"/>
      </w:rPr>
    </w:lvl>
    <w:lvl w:ilvl="5" w:tentative="1">
      <w:start w:val="1"/>
      <w:numFmt w:val="bullet"/>
      <w:lvlText w:val=""/>
      <w:lvlJc w:val="left"/>
      <w:pPr>
        <w:ind w:left="4805" w:hanging="360"/>
      </w:pPr>
      <w:rPr>
        <w:rFonts w:ascii="Wingdings" w:hAnsi="Wingdings" w:hint="default"/>
      </w:rPr>
    </w:lvl>
    <w:lvl w:ilvl="6" w:tentative="1">
      <w:start w:val="1"/>
      <w:numFmt w:val="bullet"/>
      <w:lvlText w:val=""/>
      <w:lvlJc w:val="left"/>
      <w:pPr>
        <w:ind w:left="5525" w:hanging="360"/>
      </w:pPr>
      <w:rPr>
        <w:rFonts w:ascii="Symbol" w:hAnsi="Symbol" w:hint="default"/>
      </w:rPr>
    </w:lvl>
    <w:lvl w:ilvl="7" w:tentative="1">
      <w:start w:val="1"/>
      <w:numFmt w:val="bullet"/>
      <w:lvlText w:val="o"/>
      <w:lvlJc w:val="left"/>
      <w:pPr>
        <w:ind w:left="6245" w:hanging="360"/>
      </w:pPr>
      <w:rPr>
        <w:rFonts w:ascii="Courier New" w:hAnsi="Courier New" w:cs="Courier New" w:hint="default"/>
      </w:rPr>
    </w:lvl>
    <w:lvl w:ilvl="8" w:tentative="1">
      <w:start w:val="1"/>
      <w:numFmt w:val="bullet"/>
      <w:lvlText w:val=""/>
      <w:lvlJc w:val="left"/>
      <w:pPr>
        <w:ind w:left="6965" w:hanging="360"/>
      </w:pPr>
      <w:rPr>
        <w:rFonts w:ascii="Wingdings" w:hAnsi="Wingdings" w:hint="default"/>
      </w:rPr>
    </w:lvl>
  </w:abstractNum>
  <w:abstractNum w:abstractNumId="16" w15:restartNumberingAfterBreak="0">
    <w:nsid w:val="3BC42128"/>
    <w:multiLevelType w:val="hybridMultilevel"/>
    <w:tmpl w:val="516E4B68"/>
    <w:lvl w:ilvl="0" w:tplc="8B98AD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467E29"/>
    <w:multiLevelType w:val="hybridMultilevel"/>
    <w:tmpl w:val="6BB80C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8B68D5"/>
    <w:multiLevelType w:val="hybridMultilevel"/>
    <w:tmpl w:val="125A67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3A2923"/>
    <w:multiLevelType w:val="hybridMultilevel"/>
    <w:tmpl w:val="1F788270"/>
    <w:lvl w:ilvl="0" w:tplc="42A29B1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8835B6"/>
    <w:multiLevelType w:val="multilevel"/>
    <w:tmpl w:val="3ADC60DC"/>
    <w:lvl w:ilvl="0">
      <w:start w:val="1"/>
      <w:numFmt w:val="decimal"/>
      <w:lvlText w:val="%1."/>
      <w:lvlJc w:val="left"/>
      <w:pPr>
        <w:ind w:left="1080" w:hanging="360"/>
      </w:pPr>
    </w:lvl>
    <w:lvl w:ilvl="1">
      <w:start w:val="8"/>
      <w:numFmt w:val="decimal"/>
      <w:isLgl/>
      <w:lvlText w:val="%1.%2."/>
      <w:lvlJc w:val="left"/>
      <w:pPr>
        <w:ind w:left="1212" w:hanging="4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096" w:hanging="1800"/>
      </w:pPr>
      <w:rPr>
        <w:rFonts w:hint="default"/>
      </w:rPr>
    </w:lvl>
  </w:abstractNum>
  <w:abstractNum w:abstractNumId="21" w15:restartNumberingAfterBreak="0">
    <w:nsid w:val="4462163B"/>
    <w:multiLevelType w:val="hybridMultilevel"/>
    <w:tmpl w:val="221CE8D0"/>
    <w:lvl w:ilvl="0" w:tplc="4116547C">
      <w:start w:val="1"/>
      <w:numFmt w:val="upperLetter"/>
      <w:lvlText w:val="%1."/>
      <w:lvlJc w:val="left"/>
      <w:pPr>
        <w:ind w:left="1080" w:hanging="360"/>
      </w:pPr>
      <w:rPr>
        <w:rFonts w:hint="default"/>
      </w:rPr>
    </w:lvl>
    <w:lvl w:ilvl="1" w:tplc="2B48EAF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B63A7C"/>
    <w:multiLevelType w:val="hybridMultilevel"/>
    <w:tmpl w:val="E4006246"/>
    <w:lvl w:ilvl="0" w:tplc="0C0A0015">
      <w:start w:val="1"/>
      <w:numFmt w:val="upperLetter"/>
      <w:lvlText w:val="%1."/>
      <w:lvlJc w:val="left"/>
      <w:pPr>
        <w:ind w:left="1931" w:hanging="360"/>
      </w:pPr>
    </w:lvl>
    <w:lvl w:ilvl="1" w:tplc="0C0A0019" w:tentative="1">
      <w:start w:val="1"/>
      <w:numFmt w:val="lowerLetter"/>
      <w:lvlText w:val="%2."/>
      <w:lvlJc w:val="left"/>
      <w:pPr>
        <w:ind w:left="2651" w:hanging="360"/>
      </w:pPr>
    </w:lvl>
    <w:lvl w:ilvl="2" w:tplc="0C0A001B" w:tentative="1">
      <w:start w:val="1"/>
      <w:numFmt w:val="lowerRoman"/>
      <w:lvlText w:val="%3."/>
      <w:lvlJc w:val="right"/>
      <w:pPr>
        <w:ind w:left="3371" w:hanging="180"/>
      </w:pPr>
    </w:lvl>
    <w:lvl w:ilvl="3" w:tplc="0C0A000F" w:tentative="1">
      <w:start w:val="1"/>
      <w:numFmt w:val="decimal"/>
      <w:lvlText w:val="%4."/>
      <w:lvlJc w:val="left"/>
      <w:pPr>
        <w:ind w:left="4091" w:hanging="360"/>
      </w:pPr>
    </w:lvl>
    <w:lvl w:ilvl="4" w:tplc="0C0A0019" w:tentative="1">
      <w:start w:val="1"/>
      <w:numFmt w:val="lowerLetter"/>
      <w:lvlText w:val="%5."/>
      <w:lvlJc w:val="left"/>
      <w:pPr>
        <w:ind w:left="4811" w:hanging="360"/>
      </w:pPr>
    </w:lvl>
    <w:lvl w:ilvl="5" w:tplc="0C0A001B" w:tentative="1">
      <w:start w:val="1"/>
      <w:numFmt w:val="lowerRoman"/>
      <w:lvlText w:val="%6."/>
      <w:lvlJc w:val="right"/>
      <w:pPr>
        <w:ind w:left="5531" w:hanging="180"/>
      </w:pPr>
    </w:lvl>
    <w:lvl w:ilvl="6" w:tplc="0C0A000F" w:tentative="1">
      <w:start w:val="1"/>
      <w:numFmt w:val="decimal"/>
      <w:lvlText w:val="%7."/>
      <w:lvlJc w:val="left"/>
      <w:pPr>
        <w:ind w:left="6251" w:hanging="360"/>
      </w:pPr>
    </w:lvl>
    <w:lvl w:ilvl="7" w:tplc="0C0A0019" w:tentative="1">
      <w:start w:val="1"/>
      <w:numFmt w:val="lowerLetter"/>
      <w:lvlText w:val="%8."/>
      <w:lvlJc w:val="left"/>
      <w:pPr>
        <w:ind w:left="6971" w:hanging="360"/>
      </w:pPr>
    </w:lvl>
    <w:lvl w:ilvl="8" w:tplc="0C0A001B" w:tentative="1">
      <w:start w:val="1"/>
      <w:numFmt w:val="lowerRoman"/>
      <w:lvlText w:val="%9."/>
      <w:lvlJc w:val="right"/>
      <w:pPr>
        <w:ind w:left="7691" w:hanging="180"/>
      </w:pPr>
    </w:lvl>
  </w:abstractNum>
  <w:abstractNum w:abstractNumId="23" w15:restartNumberingAfterBreak="0">
    <w:nsid w:val="46B00E60"/>
    <w:multiLevelType w:val="hybridMultilevel"/>
    <w:tmpl w:val="6110FB6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7AF57CE"/>
    <w:multiLevelType w:val="hybridMultilevel"/>
    <w:tmpl w:val="3A821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812143C"/>
    <w:multiLevelType w:val="hybridMultilevel"/>
    <w:tmpl w:val="0964951A"/>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0175FE"/>
    <w:multiLevelType w:val="hybridMultilevel"/>
    <w:tmpl w:val="1EA60A78"/>
    <w:lvl w:ilvl="0" w:tplc="07D60494">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22D5109"/>
    <w:multiLevelType w:val="hybridMultilevel"/>
    <w:tmpl w:val="0E8A0BA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4301014"/>
    <w:multiLevelType w:val="hybridMultilevel"/>
    <w:tmpl w:val="1340F5AA"/>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50731D5"/>
    <w:multiLevelType w:val="multilevel"/>
    <w:tmpl w:val="A7C0FC46"/>
    <w:lvl w:ilvl="0">
      <w:start w:val="1"/>
      <w:numFmt w:val="none"/>
      <w:lvlText w:val="A."/>
      <w:lvlJc w:val="left"/>
      <w:pPr>
        <w:ind w:left="360" w:hanging="360"/>
      </w:pPr>
      <w:rPr>
        <w:rFonts w:hint="default"/>
      </w:rPr>
    </w:lvl>
    <w:lvl w:ilvl="1">
      <w:start w:val="1"/>
      <w:numFmt w:val="decimal"/>
      <w:lvlText w:val="%1A.%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F46DFD"/>
    <w:multiLevelType w:val="hybridMultilevel"/>
    <w:tmpl w:val="860C0B2C"/>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9054C6B"/>
    <w:multiLevelType w:val="hybridMultilevel"/>
    <w:tmpl w:val="B24474D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AC750F"/>
    <w:multiLevelType w:val="multilevel"/>
    <w:tmpl w:val="2C0E91D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i/>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4D67B9"/>
    <w:multiLevelType w:val="hybridMultilevel"/>
    <w:tmpl w:val="201E83D0"/>
    <w:lvl w:ilvl="0" w:tplc="628C2FF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42D5478"/>
    <w:multiLevelType w:val="hybridMultilevel"/>
    <w:tmpl w:val="749050F0"/>
    <w:lvl w:ilvl="0" w:tplc="63E4AC72">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4A54A60"/>
    <w:multiLevelType w:val="multilevel"/>
    <w:tmpl w:val="15F4A7B8"/>
    <w:lvl w:ilvl="0">
      <w:start w:val="1"/>
      <w:numFmt w:val="none"/>
      <w:lvlText w:val="2"/>
      <w:lvlJc w:val="left"/>
      <w:pPr>
        <w:ind w:left="360" w:hanging="360"/>
      </w:pPr>
      <w:rPr>
        <w:rFonts w:hint="default"/>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85433D7"/>
    <w:multiLevelType w:val="hybridMultilevel"/>
    <w:tmpl w:val="1F788270"/>
    <w:lvl w:ilvl="0" w:tplc="42A29B1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AC01C96"/>
    <w:multiLevelType w:val="hybridMultilevel"/>
    <w:tmpl w:val="949CB670"/>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C0729AE"/>
    <w:multiLevelType w:val="hybridMultilevel"/>
    <w:tmpl w:val="6686A4C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2E92050"/>
    <w:multiLevelType w:val="multilevel"/>
    <w:tmpl w:val="0F687528"/>
    <w:lvl w:ilvl="0">
      <w:start w:val="1"/>
      <w:numFmt w:val="none"/>
      <w:lvlText w:val="2"/>
      <w:lvlJc w:val="left"/>
      <w:pPr>
        <w:ind w:left="360" w:hanging="360"/>
      </w:pPr>
      <w:rPr>
        <w:rFonts w:hint="default"/>
      </w:rPr>
    </w:lvl>
    <w:lvl w:ilvl="1">
      <w:start w:val="1"/>
      <w:numFmt w:val="decimal"/>
      <w:lvlText w:val="%13.%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7346050"/>
    <w:multiLevelType w:val="hybridMultilevel"/>
    <w:tmpl w:val="5E3808B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9CE224D"/>
    <w:multiLevelType w:val="hybridMultilevel"/>
    <w:tmpl w:val="97C02580"/>
    <w:lvl w:ilvl="0" w:tplc="8B98ADA2">
      <w:start w:val="1"/>
      <w:numFmt w:val="bullet"/>
      <w:lvlText w:val="-"/>
      <w:lvlJc w:val="left"/>
      <w:pPr>
        <w:ind w:left="2880" w:hanging="360"/>
      </w:pPr>
      <w:rPr>
        <w:rFonts w:ascii="Arial" w:eastAsia="Times New Roman" w:hAnsi="Arial" w:hint="default"/>
      </w:rPr>
    </w:lvl>
    <w:lvl w:ilvl="1" w:tplc="0C0A0003">
      <w:start w:val="1"/>
      <w:numFmt w:val="bullet"/>
      <w:lvlText w:val="o"/>
      <w:lvlJc w:val="left"/>
      <w:pPr>
        <w:ind w:left="3600" w:hanging="360"/>
      </w:pPr>
      <w:rPr>
        <w:rFonts w:ascii="Courier New" w:hAnsi="Courier New" w:hint="default"/>
      </w:rPr>
    </w:lvl>
    <w:lvl w:ilvl="2" w:tplc="0C0A0005">
      <w:start w:val="1"/>
      <w:numFmt w:val="bullet"/>
      <w:lvlText w:val=""/>
      <w:lvlJc w:val="left"/>
      <w:pPr>
        <w:ind w:left="4320" w:hanging="360"/>
      </w:pPr>
      <w:rPr>
        <w:rFonts w:ascii="Wingdings" w:hAnsi="Wingdings" w:hint="default"/>
      </w:rPr>
    </w:lvl>
    <w:lvl w:ilvl="3" w:tplc="0C0A0001">
      <w:start w:val="1"/>
      <w:numFmt w:val="bullet"/>
      <w:lvlText w:val=""/>
      <w:lvlJc w:val="left"/>
      <w:pPr>
        <w:ind w:left="5040" w:hanging="360"/>
      </w:pPr>
      <w:rPr>
        <w:rFonts w:ascii="Symbol" w:hAnsi="Symbol" w:hint="default"/>
      </w:rPr>
    </w:lvl>
    <w:lvl w:ilvl="4" w:tplc="0C0A0003">
      <w:start w:val="1"/>
      <w:numFmt w:val="bullet"/>
      <w:lvlText w:val="o"/>
      <w:lvlJc w:val="left"/>
      <w:pPr>
        <w:ind w:left="5760" w:hanging="360"/>
      </w:pPr>
      <w:rPr>
        <w:rFonts w:ascii="Courier New" w:hAnsi="Courier New" w:hint="default"/>
      </w:rPr>
    </w:lvl>
    <w:lvl w:ilvl="5" w:tplc="0C0A0005">
      <w:start w:val="1"/>
      <w:numFmt w:val="bullet"/>
      <w:lvlText w:val=""/>
      <w:lvlJc w:val="left"/>
      <w:pPr>
        <w:ind w:left="6480" w:hanging="360"/>
      </w:pPr>
      <w:rPr>
        <w:rFonts w:ascii="Wingdings" w:hAnsi="Wingdings" w:hint="default"/>
      </w:rPr>
    </w:lvl>
    <w:lvl w:ilvl="6" w:tplc="0C0A0001">
      <w:start w:val="1"/>
      <w:numFmt w:val="bullet"/>
      <w:lvlText w:val=""/>
      <w:lvlJc w:val="left"/>
      <w:pPr>
        <w:ind w:left="7200" w:hanging="360"/>
      </w:pPr>
      <w:rPr>
        <w:rFonts w:ascii="Symbol" w:hAnsi="Symbol" w:hint="default"/>
      </w:rPr>
    </w:lvl>
    <w:lvl w:ilvl="7" w:tplc="0C0A0003">
      <w:start w:val="1"/>
      <w:numFmt w:val="bullet"/>
      <w:lvlText w:val="o"/>
      <w:lvlJc w:val="left"/>
      <w:pPr>
        <w:ind w:left="7920" w:hanging="360"/>
      </w:pPr>
      <w:rPr>
        <w:rFonts w:ascii="Courier New" w:hAnsi="Courier New" w:hint="default"/>
      </w:rPr>
    </w:lvl>
    <w:lvl w:ilvl="8" w:tplc="0C0A0005">
      <w:start w:val="1"/>
      <w:numFmt w:val="bullet"/>
      <w:lvlText w:val=""/>
      <w:lvlJc w:val="left"/>
      <w:pPr>
        <w:ind w:left="8640" w:hanging="360"/>
      </w:pPr>
      <w:rPr>
        <w:rFonts w:ascii="Wingdings" w:hAnsi="Wingdings" w:hint="default"/>
      </w:rPr>
    </w:lvl>
  </w:abstractNum>
  <w:num w:numId="1">
    <w:abstractNumId w:val="41"/>
  </w:num>
  <w:num w:numId="2">
    <w:abstractNumId w:val="15"/>
  </w:num>
  <w:num w:numId="3">
    <w:abstractNumId w:val="16"/>
  </w:num>
  <w:num w:numId="4">
    <w:abstractNumId w:val="5"/>
  </w:num>
  <w:num w:numId="5">
    <w:abstractNumId w:val="8"/>
  </w:num>
  <w:num w:numId="6">
    <w:abstractNumId w:val="17"/>
  </w:num>
  <w:num w:numId="7">
    <w:abstractNumId w:val="28"/>
  </w:num>
  <w:num w:numId="8">
    <w:abstractNumId w:val="30"/>
  </w:num>
  <w:num w:numId="9">
    <w:abstractNumId w:val="23"/>
  </w:num>
  <w:num w:numId="10">
    <w:abstractNumId w:val="40"/>
  </w:num>
  <w:num w:numId="11">
    <w:abstractNumId w:val="9"/>
  </w:num>
  <w:num w:numId="12">
    <w:abstractNumId w:val="3"/>
  </w:num>
  <w:num w:numId="13">
    <w:abstractNumId w:val="38"/>
  </w:num>
  <w:num w:numId="14">
    <w:abstractNumId w:val="37"/>
  </w:num>
  <w:num w:numId="15">
    <w:abstractNumId w:val="25"/>
  </w:num>
  <w:num w:numId="16">
    <w:abstractNumId w:val="24"/>
  </w:num>
  <w:num w:numId="17">
    <w:abstractNumId w:val="2"/>
  </w:num>
  <w:num w:numId="18">
    <w:abstractNumId w:val="32"/>
  </w:num>
  <w:num w:numId="19">
    <w:abstractNumId w:val="33"/>
  </w:num>
  <w:num w:numId="20">
    <w:abstractNumId w:val="26"/>
  </w:num>
  <w:num w:numId="21">
    <w:abstractNumId w:val="18"/>
  </w:num>
  <w:num w:numId="22">
    <w:abstractNumId w:val="1"/>
  </w:num>
  <w:num w:numId="23">
    <w:abstractNumId w:val="13"/>
  </w:num>
  <w:num w:numId="24">
    <w:abstractNumId w:val="10"/>
  </w:num>
  <w:num w:numId="25">
    <w:abstractNumId w:val="36"/>
  </w:num>
  <w:num w:numId="26">
    <w:abstractNumId w:val="27"/>
  </w:num>
  <w:num w:numId="27">
    <w:abstractNumId w:val="19"/>
  </w:num>
  <w:num w:numId="28">
    <w:abstractNumId w:val="4"/>
  </w:num>
  <w:num w:numId="29">
    <w:abstractNumId w:val="39"/>
  </w:num>
  <w:num w:numId="30">
    <w:abstractNumId w:val="31"/>
  </w:num>
  <w:num w:numId="31">
    <w:abstractNumId w:val="34"/>
  </w:num>
  <w:num w:numId="32">
    <w:abstractNumId w:val="20"/>
  </w:num>
  <w:num w:numId="33">
    <w:abstractNumId w:val="21"/>
  </w:num>
  <w:num w:numId="34">
    <w:abstractNumId w:val="12"/>
  </w:num>
  <w:num w:numId="35">
    <w:abstractNumId w:val="7"/>
  </w:num>
  <w:num w:numId="36">
    <w:abstractNumId w:val="22"/>
  </w:num>
  <w:num w:numId="37">
    <w:abstractNumId w:val="35"/>
  </w:num>
  <w:num w:numId="38">
    <w:abstractNumId w:val="29"/>
  </w:num>
  <w:num w:numId="39">
    <w:abstractNumId w:val="0"/>
  </w:num>
  <w:num w:numId="40">
    <w:abstractNumId w:val="14"/>
  </w:num>
  <w:num w:numId="41">
    <w:abstractNumId w:val="1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714F"/>
    <w:rsid w:val="000C3084"/>
    <w:rsid w:val="00151C14"/>
    <w:rsid w:val="001C42A6"/>
    <w:rsid w:val="001D5343"/>
    <w:rsid w:val="001D5DCD"/>
    <w:rsid w:val="001E77F9"/>
    <w:rsid w:val="001F2FFA"/>
    <w:rsid w:val="00226B53"/>
    <w:rsid w:val="00271BAF"/>
    <w:rsid w:val="00357C96"/>
    <w:rsid w:val="00395A67"/>
    <w:rsid w:val="003D15F7"/>
    <w:rsid w:val="00570904"/>
    <w:rsid w:val="005C774F"/>
    <w:rsid w:val="0062049F"/>
    <w:rsid w:val="006B7F41"/>
    <w:rsid w:val="006D66AB"/>
    <w:rsid w:val="00767E25"/>
    <w:rsid w:val="0078137C"/>
    <w:rsid w:val="007A524A"/>
    <w:rsid w:val="007D6466"/>
    <w:rsid w:val="00805BA6"/>
    <w:rsid w:val="00823593"/>
    <w:rsid w:val="008D616B"/>
    <w:rsid w:val="00900034"/>
    <w:rsid w:val="00996268"/>
    <w:rsid w:val="009F6761"/>
    <w:rsid w:val="00A24096"/>
    <w:rsid w:val="00AC175F"/>
    <w:rsid w:val="00AD3755"/>
    <w:rsid w:val="00AF77C7"/>
    <w:rsid w:val="00B43B60"/>
    <w:rsid w:val="00B67951"/>
    <w:rsid w:val="00B90E93"/>
    <w:rsid w:val="00BA6D1C"/>
    <w:rsid w:val="00BE1223"/>
    <w:rsid w:val="00BF6D9C"/>
    <w:rsid w:val="00C44051"/>
    <w:rsid w:val="00CE0D26"/>
    <w:rsid w:val="00D41F19"/>
    <w:rsid w:val="00D50EFF"/>
    <w:rsid w:val="00D9654D"/>
    <w:rsid w:val="00DA60F5"/>
    <w:rsid w:val="00E05424"/>
    <w:rsid w:val="00E46DEB"/>
    <w:rsid w:val="00E54BE2"/>
    <w:rsid w:val="00ED714F"/>
    <w:rsid w:val="00F01C8C"/>
    <w:rsid w:val="00F628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A90B016D-EB3F-4B74-8DEE-AD3668BE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14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226B53"/>
    <w:pPr>
      <w:keepNext/>
      <w:autoSpaceDE w:val="0"/>
      <w:autoSpaceDN w:val="0"/>
      <w:jc w:val="center"/>
      <w:outlineLvl w:val="0"/>
    </w:pPr>
    <w:rPr>
      <w:rFonts w:ascii="Arial" w:hAnsi="Arial" w:cs="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714F"/>
    <w:pPr>
      <w:tabs>
        <w:tab w:val="center" w:pos="4252"/>
        <w:tab w:val="right" w:pos="8504"/>
      </w:tabs>
    </w:pPr>
  </w:style>
  <w:style w:type="character" w:customStyle="1" w:styleId="EncabezadoCar">
    <w:name w:val="Encabezado Car"/>
    <w:basedOn w:val="Fuentedeprrafopredeter"/>
    <w:link w:val="Encabezado"/>
    <w:rsid w:val="00ED714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ED714F"/>
    <w:pPr>
      <w:tabs>
        <w:tab w:val="center" w:pos="4252"/>
        <w:tab w:val="right" w:pos="8504"/>
      </w:tabs>
    </w:pPr>
  </w:style>
  <w:style w:type="character" w:customStyle="1" w:styleId="PiedepginaCar">
    <w:name w:val="Pie de página Car"/>
    <w:basedOn w:val="Fuentedeprrafopredeter"/>
    <w:link w:val="Piedepgina"/>
    <w:uiPriority w:val="99"/>
    <w:rsid w:val="00ED714F"/>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01C8C"/>
    <w:pPr>
      <w:ind w:left="708"/>
    </w:pPr>
  </w:style>
  <w:style w:type="character" w:customStyle="1" w:styleId="Ttulo1Car">
    <w:name w:val="Título 1 Car"/>
    <w:basedOn w:val="Fuentedeprrafopredeter"/>
    <w:link w:val="Ttulo1"/>
    <w:rsid w:val="00226B53"/>
    <w:rPr>
      <w:rFonts w:ascii="Arial" w:eastAsia="Times New Roman" w:hAnsi="Arial" w:cs="Arial"/>
      <w:b/>
      <w:bCs/>
      <w:sz w:val="16"/>
      <w:szCs w:val="16"/>
      <w:lang w:eastAsia="es-ES"/>
    </w:rPr>
  </w:style>
  <w:style w:type="paragraph" w:styleId="Textoindependiente2">
    <w:name w:val="Body Text 2"/>
    <w:basedOn w:val="Normal"/>
    <w:link w:val="Textoindependiente2Car"/>
    <w:rsid w:val="00226B53"/>
    <w:pPr>
      <w:jc w:val="both"/>
    </w:pPr>
    <w:rPr>
      <w:sz w:val="22"/>
      <w:lang w:val="es-ES_tradnl"/>
    </w:rPr>
  </w:style>
  <w:style w:type="character" w:customStyle="1" w:styleId="Textoindependiente2Car">
    <w:name w:val="Texto independiente 2 Car"/>
    <w:basedOn w:val="Fuentedeprrafopredeter"/>
    <w:link w:val="Textoindependiente2"/>
    <w:rsid w:val="00226B53"/>
    <w:rPr>
      <w:rFonts w:ascii="Times New Roman" w:eastAsia="Times New Roman" w:hAnsi="Times New Roman" w:cs="Times New Roman"/>
      <w:szCs w:val="20"/>
      <w:lang w:val="es-ES_tradnl" w:eastAsia="es-ES"/>
    </w:rPr>
  </w:style>
  <w:style w:type="paragraph" w:styleId="Textonotapie">
    <w:name w:val="footnote text"/>
    <w:basedOn w:val="Normal"/>
    <w:link w:val="TextonotapieCar"/>
    <w:uiPriority w:val="99"/>
    <w:unhideWhenUsed/>
    <w:rsid w:val="001D5DCD"/>
  </w:style>
  <w:style w:type="character" w:customStyle="1" w:styleId="TextonotapieCar">
    <w:name w:val="Texto nota pie Car"/>
    <w:basedOn w:val="Fuentedeprrafopredeter"/>
    <w:link w:val="Textonotapie"/>
    <w:uiPriority w:val="99"/>
    <w:rsid w:val="001D5DC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D5DCD"/>
    <w:rPr>
      <w:vertAlign w:val="superscript"/>
    </w:rPr>
  </w:style>
  <w:style w:type="table" w:styleId="Tablaconcuadrcula">
    <w:name w:val="Table Grid"/>
    <w:basedOn w:val="Tablanormal"/>
    <w:uiPriority w:val="59"/>
    <w:rsid w:val="001D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Fuentedeprrafopredeter"/>
    <w:rsid w:val="001D5DCD"/>
  </w:style>
  <w:style w:type="paragraph" w:customStyle="1" w:styleId="Default">
    <w:name w:val="Default"/>
    <w:rsid w:val="001D5DCD"/>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1D5D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DCD"/>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767E25"/>
    <w:rPr>
      <w:color w:val="0000FF" w:themeColor="hyperlink"/>
      <w:u w:val="single"/>
    </w:rPr>
  </w:style>
  <w:style w:type="paragraph" w:styleId="Revisin">
    <w:name w:val="Revision"/>
    <w:hidden/>
    <w:uiPriority w:val="99"/>
    <w:semiHidden/>
    <w:rsid w:val="00395A67"/>
    <w:pPr>
      <w:spacing w:after="0" w:line="240" w:lineRule="auto"/>
    </w:pPr>
    <w:rPr>
      <w:rFonts w:ascii="Times New Roman" w:eastAsia="Times New Roman" w:hAnsi="Times New Roman" w:cs="Times New Roman"/>
      <w:sz w:val="20"/>
      <w:szCs w:val="20"/>
      <w:lang w:eastAsia="es-ES"/>
    </w:rPr>
  </w:style>
  <w:style w:type="character" w:styleId="Textoennegrita">
    <w:name w:val="Strong"/>
    <w:basedOn w:val="Fuentedeprrafopredeter"/>
    <w:uiPriority w:val="22"/>
    <w:qFormat/>
    <w:rsid w:val="000C30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3446</Words>
  <Characters>18959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at_sgcamai8</dc:creator>
  <cp:lastModifiedBy>Gomez Tore, Eva M. (Inia)</cp:lastModifiedBy>
  <cp:revision>2</cp:revision>
  <dcterms:created xsi:type="dcterms:W3CDTF">2020-10-09T08:57:00Z</dcterms:created>
  <dcterms:modified xsi:type="dcterms:W3CDTF">2020-10-09T08:57:00Z</dcterms:modified>
</cp:coreProperties>
</file>