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50CC1DFB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proofErr w:type="gramStart"/>
      <w:r w:rsidRPr="003608CC">
        <w:rPr>
          <w:rFonts w:ascii="Arial" w:hAnsi="Arial"/>
          <w:b/>
          <w:sz w:val="22"/>
          <w:szCs w:val="22"/>
        </w:rPr>
        <w:t xml:space="preserve">O  </w:t>
      </w:r>
      <w:r w:rsidR="00476270">
        <w:rPr>
          <w:rFonts w:ascii="Arial" w:hAnsi="Arial"/>
          <w:b/>
          <w:sz w:val="22"/>
          <w:szCs w:val="22"/>
        </w:rPr>
        <w:t>I</w:t>
      </w:r>
      <w:r w:rsidR="00B634EB">
        <w:rPr>
          <w:rFonts w:ascii="Arial" w:hAnsi="Arial"/>
          <w:b/>
          <w:sz w:val="22"/>
          <w:szCs w:val="22"/>
        </w:rPr>
        <w:t>V</w:t>
      </w:r>
      <w:proofErr w:type="gramEnd"/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0986825B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de la </w:t>
      </w:r>
      <w:r w:rsidR="0077185A">
        <w:rPr>
          <w:rFonts w:ascii="Arial" w:hAnsi="Arial" w:cs="Arial"/>
          <w:spacing w:val="-3"/>
          <w:sz w:val="22"/>
          <w:szCs w:val="22"/>
        </w:rPr>
        <w:t xml:space="preserve">Escala de </w:t>
      </w:r>
      <w:r w:rsidR="00B634EB">
        <w:rPr>
          <w:rFonts w:ascii="Arial" w:hAnsi="Arial" w:cs="Arial"/>
          <w:spacing w:val="-3"/>
          <w:sz w:val="22"/>
          <w:szCs w:val="22"/>
        </w:rPr>
        <w:t>Agentes Medioambientales</w:t>
      </w:r>
      <w:r w:rsidR="0077185A" w:rsidRPr="007D0A52">
        <w:rPr>
          <w:rFonts w:ascii="Arial" w:hAnsi="Arial" w:cs="Arial"/>
          <w:spacing w:val="-3"/>
          <w:sz w:val="22"/>
          <w:szCs w:val="22"/>
        </w:rPr>
        <w:t xml:space="preserve"> de Organismos Autónomos del Ministerio de Medio Ambiente</w:t>
      </w:r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42F0FCB6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en prácticas de la Escala de Agente Medioambientales de Organismos Autónomos del Ministerio de Medio Ambiente.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>En …………………………</w:t>
      </w:r>
      <w:proofErr w:type="gramStart"/>
      <w:r w:rsidRPr="003608CC">
        <w:rPr>
          <w:rFonts w:ascii="Arial" w:hAnsi="Arial"/>
          <w:sz w:val="22"/>
          <w:szCs w:val="22"/>
        </w:rPr>
        <w:t>…….</w:t>
      </w:r>
      <w:proofErr w:type="gramEnd"/>
      <w:r w:rsidRPr="003608CC">
        <w:rPr>
          <w:rFonts w:ascii="Arial" w:hAnsi="Arial"/>
          <w:sz w:val="22"/>
          <w:szCs w:val="22"/>
        </w:rPr>
        <w:t xml:space="preserve">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10</TotalTime>
  <Pages>1</Pages>
  <Words>94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4</cp:revision>
  <cp:lastPrinted>2021-12-13T17:35:00Z</cp:lastPrinted>
  <dcterms:created xsi:type="dcterms:W3CDTF">2022-10-14T10:35:00Z</dcterms:created>
  <dcterms:modified xsi:type="dcterms:W3CDTF">2023-02-08T12:25:00Z</dcterms:modified>
</cp:coreProperties>
</file>